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4665C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4665C7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0.2023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45B" w:rsidRPr="003C145B" w:rsidRDefault="0087043D" w:rsidP="003C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3E">
        <w:rPr>
          <w:rFonts w:ascii="Times New Roman" w:hAnsi="Times New Roman" w:cs="Times New Roman"/>
          <w:b/>
          <w:sz w:val="28"/>
          <w:szCs w:val="28"/>
        </w:rPr>
        <w:t xml:space="preserve">«Изменения законодательства»: </w:t>
      </w:r>
      <w:r w:rsidR="0006245D">
        <w:rPr>
          <w:rFonts w:ascii="Times New Roman" w:hAnsi="Times New Roman" w:cs="Times New Roman"/>
          <w:b/>
          <w:sz w:val="28"/>
          <w:szCs w:val="28"/>
        </w:rPr>
        <w:t>Вступил в силу</w:t>
      </w:r>
      <w:r w:rsidR="003C145B" w:rsidRPr="003C145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3C145B">
        <w:rPr>
          <w:rFonts w:ascii="Times New Roman" w:hAnsi="Times New Roman" w:cs="Times New Roman"/>
          <w:b/>
          <w:sz w:val="28"/>
          <w:szCs w:val="28"/>
        </w:rPr>
        <w:t>,</w:t>
      </w:r>
      <w:r w:rsidR="003C145B" w:rsidRPr="003C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45B" w:rsidRPr="0029674C">
        <w:rPr>
          <w:rFonts w:ascii="Times New Roman" w:hAnsi="Times New Roman" w:cs="Times New Roman"/>
          <w:b/>
          <w:sz w:val="28"/>
          <w:szCs w:val="28"/>
        </w:rPr>
        <w:t>регулирующий организацию и деятельность гаражных объединений</w:t>
      </w:r>
    </w:p>
    <w:p w:rsidR="00913234" w:rsidRPr="00F2703E" w:rsidRDefault="00913234" w:rsidP="003C1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43D" w:rsidRPr="0087043D" w:rsidRDefault="0087043D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43D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информировать южноуральцев об актуальных изменениях законодательства, прои</w:t>
      </w:r>
      <w:r w:rsidR="00A93709">
        <w:rPr>
          <w:rFonts w:ascii="Times New Roman" w:hAnsi="Times New Roman" w:cs="Times New Roman"/>
          <w:b/>
          <w:sz w:val="28"/>
          <w:szCs w:val="28"/>
        </w:rPr>
        <w:t>зошедших в сфере недвижимости.</w:t>
      </w:r>
      <w:bookmarkStart w:id="0" w:name="_GoBack"/>
      <w:bookmarkEnd w:id="0"/>
      <w:r w:rsidRPr="0087043D">
        <w:rPr>
          <w:rFonts w:ascii="Times New Roman" w:hAnsi="Times New Roman" w:cs="Times New Roman"/>
          <w:b/>
          <w:sz w:val="28"/>
          <w:szCs w:val="28"/>
        </w:rPr>
        <w:t xml:space="preserve"> 1 октября 2023 года вступил в силу закон о гаражных объединениях, которым, в частности, вводятся такие понятия, как территория гаражного назначения, гаражный комплекс и гараж.</w:t>
      </w:r>
    </w:p>
    <w:p w:rsidR="0087043D" w:rsidRDefault="0087043D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5C7" w:rsidRPr="0087043D" w:rsidRDefault="00F2703E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03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03E">
        <w:rPr>
          <w:rFonts w:ascii="Times New Roman" w:hAnsi="Times New Roman" w:cs="Times New Roman"/>
          <w:sz w:val="28"/>
          <w:szCs w:val="28"/>
        </w:rPr>
        <w:t xml:space="preserve"> от 24.07.2023 № 338-ФЗ «О гаражных объединениях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акреплены положения о праве общей долевой собственности собственников гаражей на общее имущество в границах территории гаражного назначения, </w:t>
      </w:r>
      <w:r w:rsidR="004900A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определен состав общего имущества в границах территории гаражного назначения. </w:t>
      </w:r>
      <w:r w:rsidR="004900AD">
        <w:rPr>
          <w:rFonts w:ascii="Times New Roman" w:hAnsi="Times New Roman" w:cs="Times New Roman"/>
          <w:sz w:val="28"/>
          <w:szCs w:val="28"/>
        </w:rPr>
        <w:t>Документом у</w:t>
      </w:r>
      <w:r w:rsidR="004665C7" w:rsidRPr="0087043D">
        <w:rPr>
          <w:rFonts w:ascii="Times New Roman" w:hAnsi="Times New Roman" w:cs="Times New Roman"/>
          <w:sz w:val="28"/>
          <w:szCs w:val="28"/>
        </w:rPr>
        <w:t>становлены право общей долевой собственности собственников машино-мест, нежилых помещений на общее имущество в гаражном комплексе и состав общего имущества в гаражном комплексе.</w:t>
      </w:r>
    </w:p>
    <w:p w:rsidR="004665C7" w:rsidRPr="0087043D" w:rsidRDefault="00F2703E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к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 общему имуществу в границах территории гаражного назначения относятся в том числе объекты, предназначенные для общего пользования и составляющие общую инфраструктуру территории гаражного назначения (пешеходные переходы, ворота, ограждения, котельные, технические площадки и площадки для размещения контейнеров для сбора твердых коммунальных отходов). К общему имуществу в гаражном комплексе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 технические этажи, чердаки, технические подвалы, лестничные площадки, лестницы, лифты, лифтовые и иные шахты, коридоры и др.</w:t>
      </w:r>
    </w:p>
    <w:p w:rsidR="004665C7" w:rsidRPr="0087043D" w:rsidRDefault="00F2703E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 документо</w:t>
      </w:r>
      <w:r w:rsidR="00EF40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также у</w:t>
      </w:r>
      <w:r w:rsidR="004665C7" w:rsidRPr="0087043D">
        <w:rPr>
          <w:rFonts w:ascii="Times New Roman" w:hAnsi="Times New Roman" w:cs="Times New Roman"/>
          <w:sz w:val="28"/>
          <w:szCs w:val="28"/>
        </w:rPr>
        <w:t>становлено, что в целях совместного владения, пользования и распоряжения имуществом, находящимся в общей собственности или в общем пользовании собственников гаражей в границах территории гаражного назначения либо собственников машино-мест, нежилых помещений, расположенных в гаражных комплексах, совместного управления таким имуществом и обеспечения его содержания создаются товарищества собственников недвижимости.</w:t>
      </w:r>
    </w:p>
    <w:p w:rsidR="004665C7" w:rsidRPr="0087043D" w:rsidRDefault="00F2703E" w:rsidP="00870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B30752">
        <w:rPr>
          <w:rFonts w:ascii="Times New Roman" w:hAnsi="Times New Roman" w:cs="Times New Roman"/>
          <w:sz w:val="28"/>
          <w:szCs w:val="28"/>
        </w:rPr>
        <w:t>,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 </w:t>
      </w:r>
      <w:r w:rsidR="004900AD">
        <w:rPr>
          <w:rFonts w:ascii="Times New Roman" w:hAnsi="Times New Roman" w:cs="Times New Roman"/>
          <w:sz w:val="28"/>
          <w:szCs w:val="28"/>
        </w:rPr>
        <w:t>законом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 определены особенности управления общим имуществом в границах территории гаражного назначения и в гаражном комплексе, проведения общего собрания собственников гаражей и общего собр</w:t>
      </w:r>
      <w:r w:rsidR="00A97896">
        <w:rPr>
          <w:rFonts w:ascii="Times New Roman" w:hAnsi="Times New Roman" w:cs="Times New Roman"/>
          <w:sz w:val="28"/>
          <w:szCs w:val="28"/>
        </w:rPr>
        <w:t>ания собственников машино-мест, а также</w:t>
      </w:r>
      <w:r w:rsidR="004665C7" w:rsidRPr="0087043D">
        <w:rPr>
          <w:rFonts w:ascii="Times New Roman" w:hAnsi="Times New Roman" w:cs="Times New Roman"/>
          <w:sz w:val="28"/>
          <w:szCs w:val="28"/>
        </w:rPr>
        <w:t xml:space="preserve"> закреплены вопросы, относящиеся к их компетенции.</w:t>
      </w:r>
    </w:p>
    <w:p w:rsidR="004665C7" w:rsidRDefault="004665C7" w:rsidP="0046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Pr="00A97896" w:rsidRDefault="00A97896" w:rsidP="0046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96">
        <w:rPr>
          <w:rFonts w:ascii="Times New Roman" w:hAnsi="Times New Roman" w:cs="Times New Roman"/>
          <w:sz w:val="24"/>
          <w:szCs w:val="24"/>
        </w:rPr>
        <w:t>*</w:t>
      </w:r>
      <w:r w:rsidRPr="00A97896">
        <w:rPr>
          <w:rFonts w:ascii="Times New Roman" w:hAnsi="Times New Roman" w:cs="Times New Roman"/>
          <w:sz w:val="24"/>
          <w:szCs w:val="24"/>
          <w:u w:val="single"/>
        </w:rPr>
        <w:t>Федеральный закон от 24.07.2023 № 338-ФЗ «О гаражных объединениях и о внесении изменений в отдельные законодательные акты Российской Федерации»</w:t>
      </w:r>
      <w:r w:rsidRPr="00A97896">
        <w:rPr>
          <w:rFonts w:ascii="Times New Roman" w:hAnsi="Times New Roman" w:cs="Times New Roman"/>
          <w:sz w:val="24"/>
          <w:szCs w:val="24"/>
        </w:rPr>
        <w:t xml:space="preserve"> (ссылка на скачивание: http://publication.pravo.gov.ru/document/0001202307240020?ysclid=lnbjz6idnn713333940)</w:t>
      </w:r>
    </w:p>
    <w:p w:rsidR="00A97896" w:rsidRDefault="00A97896" w:rsidP="0046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913234" w:rsidRPr="002543BA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245D"/>
    <w:rsid w:val="000640A7"/>
    <w:rsid w:val="000A4AAB"/>
    <w:rsid w:val="00107DA0"/>
    <w:rsid w:val="00187604"/>
    <w:rsid w:val="00203A1D"/>
    <w:rsid w:val="00273DB7"/>
    <w:rsid w:val="00274438"/>
    <w:rsid w:val="0029674C"/>
    <w:rsid w:val="0030267B"/>
    <w:rsid w:val="0031584D"/>
    <w:rsid w:val="003437AA"/>
    <w:rsid w:val="00354DA9"/>
    <w:rsid w:val="003C145B"/>
    <w:rsid w:val="003D5700"/>
    <w:rsid w:val="004578F7"/>
    <w:rsid w:val="0046595D"/>
    <w:rsid w:val="0046645D"/>
    <w:rsid w:val="004665C7"/>
    <w:rsid w:val="004810E8"/>
    <w:rsid w:val="004900AD"/>
    <w:rsid w:val="004F2771"/>
    <w:rsid w:val="004F4297"/>
    <w:rsid w:val="005244FC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7043D"/>
    <w:rsid w:val="008971B8"/>
    <w:rsid w:val="008D0A28"/>
    <w:rsid w:val="00913234"/>
    <w:rsid w:val="00924A80"/>
    <w:rsid w:val="00936B3E"/>
    <w:rsid w:val="00941EF4"/>
    <w:rsid w:val="009839C6"/>
    <w:rsid w:val="009A0BC6"/>
    <w:rsid w:val="00A93709"/>
    <w:rsid w:val="00A97896"/>
    <w:rsid w:val="00B25E82"/>
    <w:rsid w:val="00B30752"/>
    <w:rsid w:val="00B422E5"/>
    <w:rsid w:val="00B66225"/>
    <w:rsid w:val="00BB2BCA"/>
    <w:rsid w:val="00BC72C9"/>
    <w:rsid w:val="00BD61A4"/>
    <w:rsid w:val="00BE2F91"/>
    <w:rsid w:val="00C11775"/>
    <w:rsid w:val="00C20854"/>
    <w:rsid w:val="00C3743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EF4087"/>
    <w:rsid w:val="00F22E80"/>
    <w:rsid w:val="00F2703E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6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665C7"/>
  </w:style>
  <w:style w:type="character" w:styleId="aa">
    <w:name w:val="Emphasis"/>
    <w:basedOn w:val="a0"/>
    <w:uiPriority w:val="20"/>
    <w:qFormat/>
    <w:rsid w:val="00870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39</cp:revision>
  <cp:lastPrinted>2023-10-04T09:29:00Z</cp:lastPrinted>
  <dcterms:created xsi:type="dcterms:W3CDTF">2023-05-16T04:10:00Z</dcterms:created>
  <dcterms:modified xsi:type="dcterms:W3CDTF">2023-10-04T11:55:00Z</dcterms:modified>
</cp:coreProperties>
</file>