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E1B" w:rsidRDefault="00F73E1B">
      <w:pPr>
        <w:widowControl w:val="0"/>
        <w:autoSpaceDE w:val="0"/>
        <w:autoSpaceDN w:val="0"/>
        <w:adjustRightInd w:val="0"/>
        <w:spacing w:after="0" w:line="240" w:lineRule="auto"/>
        <w:jc w:val="both"/>
        <w:outlineLvl w:val="0"/>
        <w:rPr>
          <w:rFonts w:ascii="Calibri" w:hAnsi="Calibri" w:cs="Calibri"/>
        </w:rPr>
      </w:pPr>
    </w:p>
    <w:p w:rsidR="00F73E1B" w:rsidRDefault="00F73E1B">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ЧЕЛЯБИНСКОЙ ОБЛАСТИ</w:t>
      </w:r>
    </w:p>
    <w:p w:rsidR="00F73E1B" w:rsidRDefault="00F73E1B">
      <w:pPr>
        <w:widowControl w:val="0"/>
        <w:autoSpaceDE w:val="0"/>
        <w:autoSpaceDN w:val="0"/>
        <w:adjustRightInd w:val="0"/>
        <w:spacing w:after="0" w:line="240" w:lineRule="auto"/>
        <w:jc w:val="center"/>
        <w:rPr>
          <w:rFonts w:ascii="Calibri" w:hAnsi="Calibri" w:cs="Calibri"/>
          <w:b/>
          <w:bCs/>
        </w:rPr>
      </w:pPr>
    </w:p>
    <w:p w:rsidR="00F73E1B" w:rsidRDefault="00F73E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73E1B" w:rsidRDefault="00F73E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декабря 2013 г. N 556-П</w:t>
      </w:r>
    </w:p>
    <w:p w:rsidR="00F73E1B" w:rsidRDefault="00F73E1B">
      <w:pPr>
        <w:widowControl w:val="0"/>
        <w:autoSpaceDE w:val="0"/>
        <w:autoSpaceDN w:val="0"/>
        <w:adjustRightInd w:val="0"/>
        <w:spacing w:after="0" w:line="240" w:lineRule="auto"/>
        <w:jc w:val="center"/>
        <w:rPr>
          <w:rFonts w:ascii="Calibri" w:hAnsi="Calibri" w:cs="Calibri"/>
          <w:b/>
          <w:bCs/>
        </w:rPr>
      </w:pPr>
    </w:p>
    <w:p w:rsidR="00F73E1B" w:rsidRDefault="00F73E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выплаты региональным оператором</w:t>
      </w:r>
    </w:p>
    <w:p w:rsidR="00F73E1B" w:rsidRDefault="00F73E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владельцем специального счета средств</w:t>
      </w:r>
    </w:p>
    <w:p w:rsidR="00F73E1B" w:rsidRDefault="00F73E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фонда капитального ремонта собственникам помещений</w:t>
      </w:r>
    </w:p>
    <w:p w:rsidR="00F73E1B" w:rsidRDefault="00F73E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расположенном</w:t>
      </w:r>
    </w:p>
    <w:p w:rsidR="00F73E1B" w:rsidRDefault="00F73E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Челябинской области</w:t>
      </w: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5" w:history="1">
        <w:r>
          <w:rPr>
            <w:rFonts w:ascii="Calibri" w:hAnsi="Calibri" w:cs="Calibri"/>
            <w:color w:val="0000FF"/>
          </w:rPr>
          <w:t>статьи 167</w:t>
        </w:r>
      </w:hyperlink>
      <w:r>
        <w:rPr>
          <w:rFonts w:ascii="Calibri" w:hAnsi="Calibri" w:cs="Calibri"/>
        </w:rPr>
        <w:t xml:space="preserve"> Жилищного кодекса Российской Федерации, </w:t>
      </w:r>
      <w:hyperlink r:id="rId6" w:history="1">
        <w:r>
          <w:rPr>
            <w:rFonts w:ascii="Calibri" w:hAnsi="Calibri" w:cs="Calibri"/>
            <w:color w:val="0000FF"/>
          </w:rPr>
          <w:t>статьи 12</w:t>
        </w:r>
      </w:hyperlink>
      <w:r>
        <w:rPr>
          <w:rFonts w:ascii="Calibri" w:hAnsi="Calibri" w:cs="Calibri"/>
        </w:rPr>
        <w:t xml:space="preserve"> Закона Челябинской области "Об организации проведения капитального ремонта общего имущества в мн</w:t>
      </w:r>
      <w:r>
        <w:rPr>
          <w:rFonts w:ascii="Calibri" w:hAnsi="Calibri" w:cs="Calibri"/>
        </w:rPr>
        <w:t>о</w:t>
      </w:r>
      <w:r>
        <w:rPr>
          <w:rFonts w:ascii="Calibri" w:hAnsi="Calibri" w:cs="Calibri"/>
        </w:rPr>
        <w:t>гоквартирных домах, расположенных на территории Челябинской области"</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Челябинской области</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ПОСТАНОВЛЯЕТ:</w:t>
      </w: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5" w:history="1">
        <w:r>
          <w:rPr>
            <w:rFonts w:ascii="Calibri" w:hAnsi="Calibri" w:cs="Calibri"/>
            <w:color w:val="0000FF"/>
          </w:rPr>
          <w:t>Порядок</w:t>
        </w:r>
      </w:hyperlink>
      <w:r>
        <w:rPr>
          <w:rFonts w:ascii="Calibri" w:hAnsi="Calibri" w:cs="Calibri"/>
        </w:rPr>
        <w:t xml:space="preserve"> выплаты региональным оператором и (или) владельцем специального счета средств фонда капитального ремонта собственникам помещений в многоква</w:t>
      </w:r>
      <w:r>
        <w:rPr>
          <w:rFonts w:ascii="Calibri" w:hAnsi="Calibri" w:cs="Calibri"/>
        </w:rPr>
        <w:t>р</w:t>
      </w:r>
      <w:r>
        <w:rPr>
          <w:rFonts w:ascii="Calibri" w:hAnsi="Calibri" w:cs="Calibri"/>
        </w:rPr>
        <w:t>тирном доме, расположенном на территории Челябинской области.</w:t>
      </w: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подлежит официальному опубликованию.</w:t>
      </w: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F73E1B" w:rsidRDefault="00F73E1B">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F73E1B" w:rsidRDefault="00F73E1B">
      <w:pPr>
        <w:widowControl w:val="0"/>
        <w:autoSpaceDE w:val="0"/>
        <w:autoSpaceDN w:val="0"/>
        <w:adjustRightInd w:val="0"/>
        <w:spacing w:after="0" w:line="240" w:lineRule="auto"/>
        <w:jc w:val="right"/>
        <w:rPr>
          <w:rFonts w:ascii="Calibri" w:hAnsi="Calibri" w:cs="Calibri"/>
        </w:rPr>
      </w:pPr>
      <w:r>
        <w:rPr>
          <w:rFonts w:ascii="Calibri" w:hAnsi="Calibri" w:cs="Calibri"/>
        </w:rPr>
        <w:t>Челябинской области</w:t>
      </w:r>
    </w:p>
    <w:p w:rsidR="00F73E1B" w:rsidRDefault="00F73E1B">
      <w:pPr>
        <w:widowControl w:val="0"/>
        <w:autoSpaceDE w:val="0"/>
        <w:autoSpaceDN w:val="0"/>
        <w:adjustRightInd w:val="0"/>
        <w:spacing w:after="0" w:line="240" w:lineRule="auto"/>
        <w:jc w:val="right"/>
        <w:rPr>
          <w:rFonts w:ascii="Calibri" w:hAnsi="Calibri" w:cs="Calibri"/>
        </w:rPr>
      </w:pPr>
      <w:r>
        <w:rPr>
          <w:rFonts w:ascii="Calibri" w:hAnsi="Calibri" w:cs="Calibri"/>
        </w:rPr>
        <w:t>С.Л.КОМЯКОВ</w:t>
      </w: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F73E1B" w:rsidRDefault="00F73E1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F73E1B" w:rsidRDefault="00F73E1B">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F73E1B" w:rsidRDefault="00F73E1B">
      <w:pPr>
        <w:widowControl w:val="0"/>
        <w:autoSpaceDE w:val="0"/>
        <w:autoSpaceDN w:val="0"/>
        <w:adjustRightInd w:val="0"/>
        <w:spacing w:after="0" w:line="240" w:lineRule="auto"/>
        <w:jc w:val="right"/>
        <w:rPr>
          <w:rFonts w:ascii="Calibri" w:hAnsi="Calibri" w:cs="Calibri"/>
        </w:rPr>
      </w:pPr>
      <w:r>
        <w:rPr>
          <w:rFonts w:ascii="Calibri" w:hAnsi="Calibri" w:cs="Calibri"/>
        </w:rPr>
        <w:t>Челябинской области</w:t>
      </w:r>
    </w:p>
    <w:p w:rsidR="00F73E1B" w:rsidRDefault="00F73E1B">
      <w:pPr>
        <w:widowControl w:val="0"/>
        <w:autoSpaceDE w:val="0"/>
        <w:autoSpaceDN w:val="0"/>
        <w:adjustRightInd w:val="0"/>
        <w:spacing w:after="0" w:line="240" w:lineRule="auto"/>
        <w:jc w:val="right"/>
        <w:rPr>
          <w:rFonts w:ascii="Calibri" w:hAnsi="Calibri" w:cs="Calibri"/>
        </w:rPr>
      </w:pPr>
      <w:r>
        <w:rPr>
          <w:rFonts w:ascii="Calibri" w:hAnsi="Calibri" w:cs="Calibri"/>
        </w:rPr>
        <w:t>от 25 декабря 2013 г. N 556-П</w:t>
      </w: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jc w:val="center"/>
        <w:rPr>
          <w:rFonts w:ascii="Calibri" w:hAnsi="Calibri" w:cs="Calibri"/>
          <w:b/>
          <w:bCs/>
        </w:rPr>
      </w:pPr>
      <w:bookmarkStart w:id="0" w:name="Par35"/>
      <w:bookmarkEnd w:id="0"/>
      <w:r>
        <w:rPr>
          <w:rFonts w:ascii="Calibri" w:hAnsi="Calibri" w:cs="Calibri"/>
          <w:b/>
          <w:bCs/>
        </w:rPr>
        <w:t>Порядок</w:t>
      </w:r>
    </w:p>
    <w:p w:rsidR="00F73E1B" w:rsidRDefault="00F73E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выплаты региональным оператором и (или) владельцем</w:t>
      </w:r>
    </w:p>
    <w:p w:rsidR="00F73E1B" w:rsidRDefault="00F73E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специального счета средств фонда капитального ремонта</w:t>
      </w:r>
    </w:p>
    <w:p w:rsidR="00F73E1B" w:rsidRDefault="00F73E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 помещений в многоквартирном доме,</w:t>
      </w:r>
    </w:p>
    <w:p w:rsidR="00F73E1B" w:rsidRDefault="00F73E1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расположенном</w:t>
      </w:r>
      <w:proofErr w:type="gramEnd"/>
      <w:r>
        <w:rPr>
          <w:rFonts w:ascii="Calibri" w:hAnsi="Calibri" w:cs="Calibri"/>
          <w:b/>
          <w:bCs/>
        </w:rPr>
        <w:t xml:space="preserve"> на территории Челябинской области</w:t>
      </w: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Настоящий Порядок устанавливает правила и условия выплаты региональным оператором и (или) владельцем специального счета за счет средств фонда капитального ремонта собственникам помещений в многоквартирном доме, расположенном на территории Челябинской области, в случае изъятия для государственных или муниципальных нужд земельного участка, на котором расположен данный многоквартирный дом, и соответственно изъятия каждого жилого помещения в данном мн</w:t>
      </w:r>
      <w:r>
        <w:rPr>
          <w:rFonts w:ascii="Calibri" w:hAnsi="Calibri" w:cs="Calibri"/>
        </w:rPr>
        <w:t>о</w:t>
      </w:r>
      <w:r>
        <w:rPr>
          <w:rFonts w:ascii="Calibri" w:hAnsi="Calibri" w:cs="Calibri"/>
        </w:rPr>
        <w:t>гоквартирном доме, за исключением жилых помещений</w:t>
      </w:r>
      <w:proofErr w:type="gramEnd"/>
      <w:r>
        <w:rPr>
          <w:rFonts w:ascii="Calibri" w:hAnsi="Calibri" w:cs="Calibri"/>
        </w:rPr>
        <w:t xml:space="preserve">, </w:t>
      </w:r>
      <w:proofErr w:type="gramStart"/>
      <w:r>
        <w:rPr>
          <w:rFonts w:ascii="Calibri" w:hAnsi="Calibri" w:cs="Calibri"/>
        </w:rPr>
        <w:t>принадлежащих</w:t>
      </w:r>
      <w:proofErr w:type="gramEnd"/>
      <w:r>
        <w:rPr>
          <w:rFonts w:ascii="Calibri" w:hAnsi="Calibri" w:cs="Calibri"/>
        </w:rPr>
        <w:t xml:space="preserve"> на праве собственности Российской Федерации, Челябинской области или муниципальному образованию Челябинской о</w:t>
      </w:r>
      <w:r>
        <w:rPr>
          <w:rFonts w:ascii="Calibri" w:hAnsi="Calibri" w:cs="Calibri"/>
        </w:rPr>
        <w:t>б</w:t>
      </w:r>
      <w:r>
        <w:rPr>
          <w:rFonts w:ascii="Calibri" w:hAnsi="Calibri" w:cs="Calibri"/>
        </w:rPr>
        <w:t>ласти.</w:t>
      </w:r>
    </w:p>
    <w:p w:rsidR="00F73E1B" w:rsidRDefault="00F73E1B">
      <w:pPr>
        <w:widowControl w:val="0"/>
        <w:autoSpaceDE w:val="0"/>
        <w:autoSpaceDN w:val="0"/>
        <w:adjustRightInd w:val="0"/>
        <w:spacing w:after="0" w:line="240" w:lineRule="auto"/>
        <w:ind w:firstLine="540"/>
        <w:jc w:val="both"/>
        <w:rPr>
          <w:rFonts w:ascii="Calibri" w:hAnsi="Calibri" w:cs="Calibri"/>
        </w:rPr>
      </w:pPr>
      <w:bookmarkStart w:id="1" w:name="Par42"/>
      <w:bookmarkEnd w:id="1"/>
      <w:r>
        <w:rPr>
          <w:rFonts w:ascii="Calibri" w:hAnsi="Calibri" w:cs="Calibri"/>
        </w:rPr>
        <w:t xml:space="preserve">2. </w:t>
      </w:r>
      <w:proofErr w:type="gramStart"/>
      <w:r>
        <w:rPr>
          <w:rFonts w:ascii="Calibri" w:hAnsi="Calibri" w:cs="Calibri"/>
        </w:rPr>
        <w:t>Для получения выплаты за счет средств фонда капитального ремонта (далее именуется - в</w:t>
      </w:r>
      <w:r>
        <w:rPr>
          <w:rFonts w:ascii="Calibri" w:hAnsi="Calibri" w:cs="Calibri"/>
        </w:rPr>
        <w:t>ы</w:t>
      </w:r>
      <w:r>
        <w:rPr>
          <w:rFonts w:ascii="Calibri" w:hAnsi="Calibri" w:cs="Calibri"/>
        </w:rPr>
        <w:lastRenderedPageBreak/>
        <w:t>плата) собственник помещения, расположенного в многоквартирном доме, в отношении которого органом государственной власти или органом местного самоуправления принято решение об изъ</w:t>
      </w:r>
      <w:r>
        <w:rPr>
          <w:rFonts w:ascii="Calibri" w:hAnsi="Calibri" w:cs="Calibri"/>
        </w:rPr>
        <w:t>я</w:t>
      </w:r>
      <w:r>
        <w:rPr>
          <w:rFonts w:ascii="Calibri" w:hAnsi="Calibri" w:cs="Calibri"/>
        </w:rPr>
        <w:t>тии помещения в связи с изъятием соответствующего земельного участка для государственных или муниципальных нужд (далее именуется - собственник), представляет региональному оператору и (или) владельцу специального счета следующие документы:</w:t>
      </w:r>
      <w:proofErr w:type="gramEnd"/>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письменное заявление о предоставлении выплаты с указанием реквизитов банковского сч</w:t>
      </w:r>
      <w:r>
        <w:rPr>
          <w:rFonts w:ascii="Calibri" w:hAnsi="Calibri" w:cs="Calibri"/>
        </w:rPr>
        <w:t>е</w:t>
      </w:r>
      <w:r>
        <w:rPr>
          <w:rFonts w:ascii="Calibri" w:hAnsi="Calibri" w:cs="Calibri"/>
        </w:rPr>
        <w:t>та, на который должна быть перечислена выплата;</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копию документа, удостоверяющего личность собственника - физического лица (выписка из Единого государственного реестра юридических лиц в отношении собственника - юридического л</w:t>
      </w:r>
      <w:r>
        <w:rPr>
          <w:rFonts w:ascii="Calibri" w:hAnsi="Calibri" w:cs="Calibri"/>
        </w:rPr>
        <w:t>и</w:t>
      </w:r>
      <w:r>
        <w:rPr>
          <w:rFonts w:ascii="Calibri" w:hAnsi="Calibri" w:cs="Calibri"/>
        </w:rPr>
        <w:t>ца);</w:t>
      </w:r>
    </w:p>
    <w:p w:rsidR="00F73E1B" w:rsidRDefault="00F73E1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копию решения федерального органа исполнительной власти, органа исполнительной власти Челябинской области, органа местного самоуправления муниципального образования Челябинской области об изъятии для государственных или муниципальных нужд земельного участка, на котором расположен многоквартирный дом, а также копию решения федерального органа исполнительной власти, органа исполнительной власти Челябинской области, органа местного самоуправления мун</w:t>
      </w:r>
      <w:r>
        <w:rPr>
          <w:rFonts w:ascii="Calibri" w:hAnsi="Calibri" w:cs="Calibri"/>
        </w:rPr>
        <w:t>и</w:t>
      </w:r>
      <w:r>
        <w:rPr>
          <w:rFonts w:ascii="Calibri" w:hAnsi="Calibri" w:cs="Calibri"/>
        </w:rPr>
        <w:t>ципального образования Челябинской области об изъятии жилого помещения, принадлежащего собственнику в</w:t>
      </w:r>
      <w:proofErr w:type="gramEnd"/>
      <w:r>
        <w:rPr>
          <w:rFonts w:ascii="Calibri" w:hAnsi="Calibri" w:cs="Calibri"/>
        </w:rPr>
        <w:t xml:space="preserve"> </w:t>
      </w:r>
      <w:proofErr w:type="gramStart"/>
      <w:r>
        <w:rPr>
          <w:rFonts w:ascii="Calibri" w:hAnsi="Calibri" w:cs="Calibri"/>
        </w:rPr>
        <w:t>этом</w:t>
      </w:r>
      <w:proofErr w:type="gramEnd"/>
      <w:r>
        <w:rPr>
          <w:rFonts w:ascii="Calibri" w:hAnsi="Calibri" w:cs="Calibri"/>
        </w:rPr>
        <w:t xml:space="preserve"> многоквартирном доме;</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копию заключения межведомственной комиссии о признании многоквартирного дома ав</w:t>
      </w:r>
      <w:r>
        <w:rPr>
          <w:rFonts w:ascii="Calibri" w:hAnsi="Calibri" w:cs="Calibri"/>
        </w:rPr>
        <w:t>а</w:t>
      </w:r>
      <w:r>
        <w:rPr>
          <w:rFonts w:ascii="Calibri" w:hAnsi="Calibri" w:cs="Calibri"/>
        </w:rPr>
        <w:t>рийным и подлежащим сносу или реконструкции;</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копию распоряжения, принятого соответствующим федеральным органом исполнительной власти, органом исполнительной власти Челябинской области, органом местного самоуправления муниципального образования Челябинской области о признании дома аварийным и подлежащим сносу или реконструкции;</w:t>
      </w:r>
    </w:p>
    <w:p w:rsidR="00F73E1B" w:rsidRDefault="00F73E1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w:t>
      </w:r>
      <w:r>
        <w:rPr>
          <w:rFonts w:ascii="Calibri" w:hAnsi="Calibri" w:cs="Calibri"/>
        </w:rPr>
        <w:fldChar w:fldCharType="begin"/>
      </w:r>
      <w:r>
        <w:rPr>
          <w:rFonts w:ascii="Calibri" w:hAnsi="Calibri" w:cs="Calibri"/>
        </w:rPr>
        <w:instrText xml:space="preserve">HYPERLINK consultantplus://offline/ref=8C6C6938AE329D2060BCB0234629D89DC3EB488E5AB75A73DAA52C00F023F6130FBC0A232D8402B3NEL3F </w:instrText>
      </w:r>
      <w:r>
        <w:rPr>
          <w:rFonts w:ascii="Calibri" w:hAnsi="Calibri" w:cs="Calibri"/>
        </w:rPr>
        <w:fldChar w:fldCharType="separate"/>
      </w:r>
      <w:r>
        <w:rPr>
          <w:rFonts w:ascii="Calibri" w:hAnsi="Calibri" w:cs="Calibri"/>
          <w:color w:val="0000FF"/>
        </w:rPr>
        <w:t>выписку</w:t>
      </w:r>
      <w:r>
        <w:rPr>
          <w:rFonts w:ascii="Calibri" w:hAnsi="Calibri" w:cs="Calibri"/>
        </w:rPr>
        <w:fldChar w:fldCharType="end"/>
      </w:r>
      <w:r>
        <w:rPr>
          <w:rFonts w:ascii="Calibri" w:hAnsi="Calibri" w:cs="Calibri"/>
        </w:rPr>
        <w:t xml:space="preserve"> из Единого государственного реестра прав на недвижимое имущество и сделок с ним по форме, утвержденной приложением 1 к приказу Министерства экономического развития Российской Федерации от 22.03.2013 г. N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 подтверждающую наличие у собственника права собственности на</w:t>
      </w:r>
      <w:proofErr w:type="gramEnd"/>
      <w:r>
        <w:rPr>
          <w:rFonts w:ascii="Calibri" w:hAnsi="Calibri" w:cs="Calibri"/>
        </w:rPr>
        <w:t xml:space="preserve"> из</w:t>
      </w:r>
      <w:r>
        <w:rPr>
          <w:rFonts w:ascii="Calibri" w:hAnsi="Calibri" w:cs="Calibri"/>
        </w:rPr>
        <w:t>ы</w:t>
      </w:r>
      <w:r>
        <w:rPr>
          <w:rFonts w:ascii="Calibri" w:hAnsi="Calibri" w:cs="Calibri"/>
        </w:rPr>
        <w:t>маемое помещение в многоквартирном доме;</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копию документа, удостоверяющего личность представителя собственника, а также док</w:t>
      </w:r>
      <w:r>
        <w:rPr>
          <w:rFonts w:ascii="Calibri" w:hAnsi="Calibri" w:cs="Calibri"/>
        </w:rPr>
        <w:t>у</w:t>
      </w:r>
      <w:r>
        <w:rPr>
          <w:rFonts w:ascii="Calibri" w:hAnsi="Calibri" w:cs="Calibri"/>
        </w:rPr>
        <w:t>мента, подтверждающего полномочия представителя собственника действовать от его имени (в сл</w:t>
      </w:r>
      <w:r>
        <w:rPr>
          <w:rFonts w:ascii="Calibri" w:hAnsi="Calibri" w:cs="Calibri"/>
        </w:rPr>
        <w:t>у</w:t>
      </w:r>
      <w:r>
        <w:rPr>
          <w:rFonts w:ascii="Calibri" w:hAnsi="Calibri" w:cs="Calibri"/>
        </w:rPr>
        <w:t>чае подачи документов представителем собственника).</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могут быть представлены собственником (представителем собственника) лично или направлены заказным почтовым отправлением с уведомлением о вручении.</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имени собственника могут выступать представители, действующие в соответствии с зак</w:t>
      </w:r>
      <w:r>
        <w:rPr>
          <w:rFonts w:ascii="Calibri" w:hAnsi="Calibri" w:cs="Calibri"/>
        </w:rPr>
        <w:t>о</w:t>
      </w:r>
      <w:r>
        <w:rPr>
          <w:rFonts w:ascii="Calibri" w:hAnsi="Calibri" w:cs="Calibri"/>
        </w:rPr>
        <w:t>ном, иными правовыми актами, учредительными документами собственника - юридического лица или на основании доверенности.</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и (или) владелец специального счета осуществляет регистрацию д</w:t>
      </w:r>
      <w:r>
        <w:rPr>
          <w:rFonts w:ascii="Calibri" w:hAnsi="Calibri" w:cs="Calibri"/>
        </w:rPr>
        <w:t>о</w:t>
      </w:r>
      <w:r>
        <w:rPr>
          <w:rFonts w:ascii="Calibri" w:hAnsi="Calibri" w:cs="Calibri"/>
        </w:rPr>
        <w:t xml:space="preserve">кументов, представленных в соответствии с положениями </w:t>
      </w:r>
      <w:r>
        <w:rPr>
          <w:rFonts w:ascii="Calibri" w:hAnsi="Calibri" w:cs="Calibri"/>
        </w:rPr>
        <w:fldChar w:fldCharType="begin"/>
      </w:r>
      <w:r>
        <w:rPr>
          <w:rFonts w:ascii="Calibri" w:hAnsi="Calibri" w:cs="Calibri"/>
        </w:rPr>
        <w:instrText xml:space="preserve">HYPERLINK \l Par42  </w:instrText>
      </w:r>
      <w:r>
        <w:rPr>
          <w:rFonts w:ascii="Calibri" w:hAnsi="Calibri" w:cs="Calibri"/>
        </w:rPr>
        <w:fldChar w:fldCharType="separate"/>
      </w:r>
      <w:r>
        <w:rPr>
          <w:rFonts w:ascii="Calibri" w:hAnsi="Calibri" w:cs="Calibri"/>
          <w:color w:val="0000FF"/>
        </w:rPr>
        <w:t>пункта 2</w:t>
      </w:r>
      <w:r>
        <w:rPr>
          <w:rFonts w:ascii="Calibri" w:hAnsi="Calibri" w:cs="Calibri"/>
        </w:rPr>
        <w:fldChar w:fldCharType="end"/>
      </w:r>
      <w:r>
        <w:rPr>
          <w:rFonts w:ascii="Calibri" w:hAnsi="Calibri" w:cs="Calibri"/>
        </w:rPr>
        <w:t xml:space="preserve"> настоящего Порядка, в день их поступления.</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со дня регистрации документов, представленных в соответс</w:t>
      </w:r>
      <w:r>
        <w:rPr>
          <w:rFonts w:ascii="Calibri" w:hAnsi="Calibri" w:cs="Calibri"/>
        </w:rPr>
        <w:t>т</w:t>
      </w:r>
      <w:r>
        <w:rPr>
          <w:rFonts w:ascii="Calibri" w:hAnsi="Calibri" w:cs="Calibri"/>
        </w:rPr>
        <w:t xml:space="preserve">вии с положениями </w:t>
      </w:r>
      <w:r>
        <w:rPr>
          <w:rFonts w:ascii="Calibri" w:hAnsi="Calibri" w:cs="Calibri"/>
        </w:rPr>
        <w:fldChar w:fldCharType="begin"/>
      </w:r>
      <w:r>
        <w:rPr>
          <w:rFonts w:ascii="Calibri" w:hAnsi="Calibri" w:cs="Calibri"/>
        </w:rPr>
        <w:instrText xml:space="preserve">HYPERLINK \l Par42  </w:instrText>
      </w:r>
      <w:r>
        <w:rPr>
          <w:rFonts w:ascii="Calibri" w:hAnsi="Calibri" w:cs="Calibri"/>
        </w:rPr>
        <w:fldChar w:fldCharType="separate"/>
      </w:r>
      <w:r>
        <w:rPr>
          <w:rFonts w:ascii="Calibri" w:hAnsi="Calibri" w:cs="Calibri"/>
          <w:color w:val="0000FF"/>
        </w:rPr>
        <w:t>пункта 2</w:t>
      </w:r>
      <w:r>
        <w:rPr>
          <w:rFonts w:ascii="Calibri" w:hAnsi="Calibri" w:cs="Calibri"/>
        </w:rPr>
        <w:fldChar w:fldCharType="end"/>
      </w:r>
      <w:r>
        <w:rPr>
          <w:rFonts w:ascii="Calibri" w:hAnsi="Calibri" w:cs="Calibri"/>
        </w:rPr>
        <w:t xml:space="preserve"> настоящего Порядка, региональный оператор и (или) владелец спец</w:t>
      </w:r>
      <w:r>
        <w:rPr>
          <w:rFonts w:ascii="Calibri" w:hAnsi="Calibri" w:cs="Calibri"/>
        </w:rPr>
        <w:t>и</w:t>
      </w:r>
      <w:r>
        <w:rPr>
          <w:rFonts w:ascii="Calibri" w:hAnsi="Calibri" w:cs="Calibri"/>
        </w:rPr>
        <w:t>ального счета рассматривает поступившие документы и принимает решение о предоставлении со</w:t>
      </w:r>
      <w:r>
        <w:rPr>
          <w:rFonts w:ascii="Calibri" w:hAnsi="Calibri" w:cs="Calibri"/>
        </w:rPr>
        <w:t>б</w:t>
      </w:r>
      <w:r>
        <w:rPr>
          <w:rFonts w:ascii="Calibri" w:hAnsi="Calibri" w:cs="Calibri"/>
        </w:rPr>
        <w:t>ственнику выплаты или об отказе в предоставлении выплаты.</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предоставлении выплаты собственнику отказывается в случае:</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(представления не в полном объеме) документов, указанных в </w:t>
      </w:r>
      <w:r>
        <w:rPr>
          <w:rFonts w:ascii="Calibri" w:hAnsi="Calibri" w:cs="Calibri"/>
        </w:rPr>
        <w:fldChar w:fldCharType="begin"/>
      </w:r>
      <w:r>
        <w:rPr>
          <w:rFonts w:ascii="Calibri" w:hAnsi="Calibri" w:cs="Calibri"/>
        </w:rPr>
        <w:instrText xml:space="preserve">HYPERLINK \l Par42  </w:instrText>
      </w:r>
      <w:r>
        <w:rPr>
          <w:rFonts w:ascii="Calibri" w:hAnsi="Calibri" w:cs="Calibri"/>
        </w:rPr>
        <w:fldChar w:fldCharType="separate"/>
      </w:r>
      <w:r>
        <w:rPr>
          <w:rFonts w:ascii="Calibri" w:hAnsi="Calibri" w:cs="Calibri"/>
          <w:color w:val="0000FF"/>
        </w:rPr>
        <w:t>пункте 2</w:t>
      </w:r>
      <w:r>
        <w:rPr>
          <w:rFonts w:ascii="Calibri" w:hAnsi="Calibri" w:cs="Calibri"/>
        </w:rPr>
        <w:fldChar w:fldCharType="end"/>
      </w:r>
      <w:r>
        <w:rPr>
          <w:rFonts w:ascii="Calibri" w:hAnsi="Calibri" w:cs="Calibri"/>
        </w:rPr>
        <w:t xml:space="preserve"> н</w:t>
      </w:r>
      <w:r>
        <w:rPr>
          <w:rFonts w:ascii="Calibri" w:hAnsi="Calibri" w:cs="Calibri"/>
        </w:rPr>
        <w:t>а</w:t>
      </w:r>
      <w:r>
        <w:rPr>
          <w:rFonts w:ascii="Calibri" w:hAnsi="Calibri" w:cs="Calibri"/>
        </w:rPr>
        <w:t>стоящего Порядка;</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выявлении в представленных документах недостоверных или неполных сведений.</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 предоставлении выплаты собственнику (отказе в предоставлении выплаты собс</w:t>
      </w:r>
      <w:r>
        <w:rPr>
          <w:rFonts w:ascii="Calibri" w:hAnsi="Calibri" w:cs="Calibri"/>
        </w:rPr>
        <w:t>т</w:t>
      </w:r>
      <w:r>
        <w:rPr>
          <w:rFonts w:ascii="Calibri" w:hAnsi="Calibri" w:cs="Calibri"/>
        </w:rPr>
        <w:t>веннику) не позднее пяти рабочих дней со дня принятия соответствующего решения направляется региональным оператором и (или) владельцем специального счета собственнику заказным почт</w:t>
      </w:r>
      <w:r>
        <w:rPr>
          <w:rFonts w:ascii="Calibri" w:hAnsi="Calibri" w:cs="Calibri"/>
        </w:rPr>
        <w:t>о</w:t>
      </w:r>
      <w:r>
        <w:rPr>
          <w:rFonts w:ascii="Calibri" w:hAnsi="Calibri" w:cs="Calibri"/>
        </w:rPr>
        <w:t>вым отправлением с уведомлением о вручении.</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об отказе собственнику в предоставлении выплаты собственник уведомляется о причинах отказа не позднее пяти рабочих дней со дня принятия указанного решения.</w:t>
      </w:r>
    </w:p>
    <w:p w:rsidR="00F73E1B" w:rsidRDefault="00F73E1B">
      <w:pPr>
        <w:widowControl w:val="0"/>
        <w:autoSpaceDE w:val="0"/>
        <w:autoSpaceDN w:val="0"/>
        <w:adjustRightInd w:val="0"/>
        <w:spacing w:after="0" w:line="240" w:lineRule="auto"/>
        <w:ind w:firstLine="540"/>
        <w:jc w:val="both"/>
        <w:rPr>
          <w:rFonts w:ascii="Calibri" w:hAnsi="Calibri" w:cs="Calibri"/>
        </w:rPr>
      </w:pPr>
      <w:bookmarkStart w:id="2" w:name="Par59"/>
      <w:bookmarkEnd w:id="2"/>
      <w:r>
        <w:rPr>
          <w:rFonts w:ascii="Calibri" w:hAnsi="Calibri" w:cs="Calibri"/>
        </w:rPr>
        <w:lastRenderedPageBreak/>
        <w:t>8. Решение о предоставлении выплаты собственнику должно содержать:</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данные о собственнике;</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о принадлежащем собственнику помещении, подлежащем изъятию;</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данные о размере выплаты собственнику;</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счет, на который подлежит перечислению выплата.</w:t>
      </w:r>
    </w:p>
    <w:p w:rsidR="00F73E1B" w:rsidRDefault="00F73E1B">
      <w:pPr>
        <w:pStyle w:val="ConsPlusNonformat"/>
      </w:pPr>
      <w:r>
        <w:t xml:space="preserve">    9. Размер выплаты собственнику (P</w:t>
      </w:r>
      <w:proofErr w:type="gramStart"/>
      <w:r>
        <w:t xml:space="preserve">    )</w:t>
      </w:r>
      <w:proofErr w:type="gramEnd"/>
      <w:r>
        <w:t xml:space="preserve"> определяется по формуле:</w:t>
      </w:r>
    </w:p>
    <w:p w:rsidR="00F73E1B" w:rsidRDefault="00F73E1B">
      <w:pPr>
        <w:pStyle w:val="ConsPlusNonformat"/>
      </w:pPr>
      <w:r>
        <w:t xml:space="preserve">                                     </w:t>
      </w:r>
      <w:proofErr w:type="spellStart"/>
      <w:r>
        <w:t>вып</w:t>
      </w:r>
      <w:proofErr w:type="spellEnd"/>
    </w:p>
    <w:p w:rsidR="00F73E1B" w:rsidRDefault="00F73E1B">
      <w:pPr>
        <w:pStyle w:val="ConsPlusNonformat"/>
      </w:pPr>
    </w:p>
    <w:p w:rsidR="00F73E1B" w:rsidRDefault="00F73E1B">
      <w:pPr>
        <w:pStyle w:val="ConsPlusNonformat"/>
      </w:pPr>
      <w:r>
        <w:t xml:space="preserve">           P    + P</w:t>
      </w:r>
    </w:p>
    <w:p w:rsidR="00F73E1B" w:rsidRDefault="00F73E1B">
      <w:pPr>
        <w:pStyle w:val="ConsPlusNonformat"/>
      </w:pPr>
      <w:r>
        <w:t xml:space="preserve">            </w:t>
      </w:r>
      <w:proofErr w:type="spellStart"/>
      <w:r>
        <w:t>соб</w:t>
      </w:r>
      <w:proofErr w:type="spellEnd"/>
      <w:r>
        <w:t xml:space="preserve">    </w:t>
      </w:r>
      <w:proofErr w:type="spellStart"/>
      <w:r>
        <w:t>предсоб</w:t>
      </w:r>
      <w:proofErr w:type="spellEnd"/>
    </w:p>
    <w:p w:rsidR="00F73E1B" w:rsidRDefault="00F73E1B">
      <w:pPr>
        <w:pStyle w:val="ConsPlusNonformat"/>
      </w:pPr>
      <w:r>
        <w:t xml:space="preserve">    P    = --------------- </w:t>
      </w:r>
      <w:proofErr w:type="spellStart"/>
      <w:r>
        <w:t>x</w:t>
      </w:r>
      <w:proofErr w:type="spellEnd"/>
      <w:r>
        <w:t xml:space="preserve"> P   , где:</w:t>
      </w:r>
    </w:p>
    <w:p w:rsidR="00F73E1B" w:rsidRDefault="00F73E1B">
      <w:pPr>
        <w:pStyle w:val="ConsPlusNonformat"/>
      </w:pPr>
      <w:r>
        <w:t xml:space="preserve">     </w:t>
      </w:r>
      <w:proofErr w:type="spellStart"/>
      <w:r>
        <w:t>вып</w:t>
      </w:r>
      <w:proofErr w:type="spellEnd"/>
      <w:r>
        <w:t xml:space="preserve">    (P    + P</w:t>
      </w:r>
      <w:proofErr w:type="gramStart"/>
      <w:r>
        <w:t xml:space="preserve">    )</w:t>
      </w:r>
      <w:proofErr w:type="gramEnd"/>
      <w:r>
        <w:t xml:space="preserve">    фон</w:t>
      </w:r>
    </w:p>
    <w:p w:rsidR="00F73E1B" w:rsidRDefault="00F73E1B">
      <w:pPr>
        <w:pStyle w:val="ConsPlusNonformat"/>
      </w:pPr>
      <w:r>
        <w:t xml:space="preserve">              тек    пред</w:t>
      </w:r>
    </w:p>
    <w:p w:rsidR="00F73E1B" w:rsidRDefault="00F73E1B">
      <w:pPr>
        <w:pStyle w:val="ConsPlusNonformat"/>
      </w:pPr>
    </w:p>
    <w:p w:rsidR="00F73E1B" w:rsidRDefault="00F73E1B">
      <w:pPr>
        <w:pStyle w:val="ConsPlusNonformat"/>
      </w:pPr>
      <w:r>
        <w:t xml:space="preserve">    P    - суммарный размер взносов на капитальный ремонт общего  имущества</w:t>
      </w:r>
    </w:p>
    <w:p w:rsidR="00F73E1B" w:rsidRDefault="00F73E1B">
      <w:pPr>
        <w:pStyle w:val="ConsPlusNonformat"/>
      </w:pPr>
      <w:r>
        <w:t xml:space="preserve">     </w:t>
      </w:r>
      <w:proofErr w:type="spellStart"/>
      <w:r>
        <w:t>соб</w:t>
      </w:r>
      <w:proofErr w:type="spellEnd"/>
    </w:p>
    <w:p w:rsidR="00F73E1B" w:rsidRDefault="00F73E1B">
      <w:pPr>
        <w:pStyle w:val="ConsPlusNonformat"/>
      </w:pPr>
      <w:r>
        <w:t xml:space="preserve">в многоквартирном доме, </w:t>
      </w:r>
      <w:proofErr w:type="gramStart"/>
      <w:r>
        <w:t>уплаченных</w:t>
      </w:r>
      <w:proofErr w:type="gramEnd"/>
      <w:r>
        <w:t xml:space="preserve">  собственником  региональному  оператору</w:t>
      </w:r>
    </w:p>
    <w:p w:rsidR="00F73E1B" w:rsidRDefault="00F73E1B">
      <w:pPr>
        <w:pStyle w:val="ConsPlusNonformat"/>
      </w:pPr>
      <w:r>
        <w:t xml:space="preserve">или </w:t>
      </w:r>
      <w:proofErr w:type="gramStart"/>
      <w:r>
        <w:t>аккумулированных</w:t>
      </w:r>
      <w:proofErr w:type="gramEnd"/>
      <w:r>
        <w:t xml:space="preserve"> на специальном счете многоквартирного дома;</w:t>
      </w:r>
    </w:p>
    <w:p w:rsidR="00F73E1B" w:rsidRDefault="00F73E1B">
      <w:pPr>
        <w:pStyle w:val="ConsPlusNonformat"/>
      </w:pPr>
      <w:r>
        <w:t xml:space="preserve">    P        - суммарный   размер  взносов  на  капитальный  ремонт  общего</w:t>
      </w:r>
    </w:p>
    <w:p w:rsidR="00F73E1B" w:rsidRDefault="00F73E1B">
      <w:pPr>
        <w:pStyle w:val="ConsPlusNonformat"/>
      </w:pPr>
      <w:r>
        <w:t xml:space="preserve">     </w:t>
      </w:r>
      <w:proofErr w:type="spellStart"/>
      <w:r>
        <w:t>предсоб</w:t>
      </w:r>
      <w:proofErr w:type="spellEnd"/>
    </w:p>
    <w:p w:rsidR="00F73E1B" w:rsidRDefault="00F73E1B">
      <w:pPr>
        <w:pStyle w:val="ConsPlusNonformat"/>
      </w:pPr>
      <w:r>
        <w:t xml:space="preserve">имущества в многоквартирном доме, </w:t>
      </w:r>
      <w:proofErr w:type="gramStart"/>
      <w:r>
        <w:t>уплаченных</w:t>
      </w:r>
      <w:proofErr w:type="gramEnd"/>
      <w:r>
        <w:t xml:space="preserve"> региональному  оператору   или</w:t>
      </w:r>
    </w:p>
    <w:p w:rsidR="00F73E1B" w:rsidRDefault="00F73E1B">
      <w:pPr>
        <w:pStyle w:val="ConsPlusNonformat"/>
      </w:pPr>
      <w:proofErr w:type="gramStart"/>
      <w:r>
        <w:t>аккумулированных</w:t>
      </w:r>
      <w:proofErr w:type="gramEnd"/>
      <w:r>
        <w:t xml:space="preserve">  на  специальном  счете  многоквартирного дома гражданином</w:t>
      </w:r>
    </w:p>
    <w:p w:rsidR="00F73E1B" w:rsidRDefault="00F73E1B">
      <w:pPr>
        <w:pStyle w:val="ConsPlusNonformat"/>
      </w:pPr>
      <w:r>
        <w:t xml:space="preserve">(юридическим  лицом),  </w:t>
      </w:r>
      <w:proofErr w:type="gramStart"/>
      <w:r>
        <w:t>который</w:t>
      </w:r>
      <w:proofErr w:type="gramEnd"/>
      <w:r>
        <w:t xml:space="preserve"> ранее являлся собственником соответствующего</w:t>
      </w:r>
    </w:p>
    <w:p w:rsidR="00F73E1B" w:rsidRDefault="00F73E1B">
      <w:pPr>
        <w:pStyle w:val="ConsPlusNonformat"/>
      </w:pPr>
      <w:proofErr w:type="gramStart"/>
      <w:r>
        <w:t>жилого  помещения  в  многоквартирном  доме  (в период наличия у указанного</w:t>
      </w:r>
      <w:proofErr w:type="gramEnd"/>
    </w:p>
    <w:p w:rsidR="00F73E1B" w:rsidRDefault="00F73E1B">
      <w:pPr>
        <w:pStyle w:val="ConsPlusNonformat"/>
      </w:pPr>
      <w:r>
        <w:t xml:space="preserve">гражданина  (юридического  лица)  права  собственности  на  </w:t>
      </w:r>
      <w:proofErr w:type="gramStart"/>
      <w:r>
        <w:t>соответствующее</w:t>
      </w:r>
      <w:proofErr w:type="gramEnd"/>
    </w:p>
    <w:p w:rsidR="00F73E1B" w:rsidRDefault="00F73E1B">
      <w:pPr>
        <w:pStyle w:val="ConsPlusNonformat"/>
      </w:pPr>
      <w:r>
        <w:t>помещение);</w:t>
      </w:r>
    </w:p>
    <w:p w:rsidR="00F73E1B" w:rsidRDefault="00F73E1B">
      <w:pPr>
        <w:pStyle w:val="ConsPlusNonformat"/>
      </w:pPr>
      <w:r>
        <w:t xml:space="preserve">    P    - суммарный размер взносов на капитальный ремонт  общего имущества</w:t>
      </w:r>
    </w:p>
    <w:p w:rsidR="00F73E1B" w:rsidRDefault="00F73E1B">
      <w:pPr>
        <w:pStyle w:val="ConsPlusNonformat"/>
      </w:pPr>
      <w:r>
        <w:t xml:space="preserve">     тек</w:t>
      </w:r>
    </w:p>
    <w:p w:rsidR="00F73E1B" w:rsidRDefault="00F73E1B">
      <w:pPr>
        <w:pStyle w:val="ConsPlusNonformat"/>
      </w:pPr>
      <w:r>
        <w:t xml:space="preserve">в многоквартирном  доме,   уплаченных  всеми   собственниками  помещений  </w:t>
      </w:r>
      <w:proofErr w:type="gramStart"/>
      <w:r>
        <w:t>в</w:t>
      </w:r>
      <w:proofErr w:type="gramEnd"/>
    </w:p>
    <w:p w:rsidR="00F73E1B" w:rsidRDefault="00F73E1B">
      <w:pPr>
        <w:pStyle w:val="ConsPlusNonformat"/>
      </w:pPr>
      <w:r>
        <w:t xml:space="preserve">соответствующем    многоквартирном   </w:t>
      </w:r>
      <w:proofErr w:type="gramStart"/>
      <w:r>
        <w:t>доме</w:t>
      </w:r>
      <w:proofErr w:type="gramEnd"/>
      <w:r>
        <w:t xml:space="preserve">   региональному   оператору   или</w:t>
      </w:r>
    </w:p>
    <w:p w:rsidR="00F73E1B" w:rsidRDefault="00F73E1B">
      <w:pPr>
        <w:pStyle w:val="ConsPlusNonformat"/>
      </w:pPr>
      <w:proofErr w:type="gramStart"/>
      <w:r>
        <w:t>аккумулированных</w:t>
      </w:r>
      <w:proofErr w:type="gramEnd"/>
      <w:r>
        <w:t xml:space="preserve"> на специальном счете многоквартирного дома;</w:t>
      </w:r>
    </w:p>
    <w:p w:rsidR="00F73E1B" w:rsidRDefault="00F73E1B">
      <w:pPr>
        <w:pStyle w:val="ConsPlusNonformat"/>
      </w:pPr>
      <w:r>
        <w:t xml:space="preserve">    P   -   сумма   взносов   на  капитальный  ремонт  общего  имущества  </w:t>
      </w:r>
      <w:proofErr w:type="gramStart"/>
      <w:r>
        <w:t>в</w:t>
      </w:r>
      <w:proofErr w:type="gramEnd"/>
    </w:p>
    <w:p w:rsidR="00F73E1B" w:rsidRDefault="00F73E1B">
      <w:pPr>
        <w:pStyle w:val="ConsPlusNonformat"/>
      </w:pPr>
      <w:r>
        <w:t xml:space="preserve">     пред</w:t>
      </w:r>
    </w:p>
    <w:p w:rsidR="00F73E1B" w:rsidRDefault="00F73E1B">
      <w:pPr>
        <w:pStyle w:val="ConsPlusNonformat"/>
      </w:pPr>
      <w:r>
        <w:t xml:space="preserve">соответствующем  многоквартирном  доме, которые были уплачены </w:t>
      </w:r>
      <w:proofErr w:type="gramStart"/>
      <w:r>
        <w:t>региональному</w:t>
      </w:r>
      <w:proofErr w:type="gramEnd"/>
    </w:p>
    <w:p w:rsidR="00F73E1B" w:rsidRDefault="00F73E1B">
      <w:pPr>
        <w:pStyle w:val="ConsPlusNonformat"/>
      </w:pPr>
      <w:proofErr w:type="gramStart"/>
      <w:r>
        <w:t>оператору  (аккумулированы  на  специальном  счете  многоквартирного  дома)</w:t>
      </w:r>
      <w:proofErr w:type="gramEnd"/>
    </w:p>
    <w:p w:rsidR="00F73E1B" w:rsidRDefault="00F73E1B">
      <w:pPr>
        <w:pStyle w:val="ConsPlusNonformat"/>
      </w:pPr>
      <w:r>
        <w:t>гражданами  (юридическими  лицами),  которые  ранее являлись собственниками</w:t>
      </w:r>
    </w:p>
    <w:p w:rsidR="00F73E1B" w:rsidRDefault="00F73E1B">
      <w:pPr>
        <w:pStyle w:val="ConsPlusNonformat"/>
      </w:pPr>
      <w:proofErr w:type="gramStart"/>
      <w:r>
        <w:t>помещений  в  соответствующем  многоквартирном  доме  (и  период  наличия у</w:t>
      </w:r>
      <w:proofErr w:type="gramEnd"/>
    </w:p>
    <w:p w:rsidR="00F73E1B" w:rsidRDefault="00F73E1B">
      <w:pPr>
        <w:pStyle w:val="ConsPlusNonformat"/>
      </w:pPr>
      <w:r>
        <w:t xml:space="preserve">указанных  граждан  права  собственности  на  помещения  в  </w:t>
      </w:r>
      <w:proofErr w:type="gramStart"/>
      <w:r>
        <w:t>соответствующем</w:t>
      </w:r>
      <w:proofErr w:type="gramEnd"/>
    </w:p>
    <w:p w:rsidR="00F73E1B" w:rsidRDefault="00F73E1B">
      <w:pPr>
        <w:pStyle w:val="ConsPlusNonformat"/>
      </w:pPr>
      <w:r>
        <w:t xml:space="preserve">многоквартирном </w:t>
      </w:r>
      <w:proofErr w:type="gramStart"/>
      <w:r>
        <w:t>доме</w:t>
      </w:r>
      <w:proofErr w:type="gramEnd"/>
      <w:r>
        <w:t>);</w:t>
      </w:r>
    </w:p>
    <w:p w:rsidR="00F73E1B" w:rsidRDefault="00F73E1B">
      <w:pPr>
        <w:pStyle w:val="ConsPlusNonformat"/>
      </w:pPr>
      <w:r>
        <w:t xml:space="preserve">    P    - размер    фонда    капитального     ремонта     соответствующего</w:t>
      </w:r>
    </w:p>
    <w:p w:rsidR="00F73E1B" w:rsidRDefault="00F73E1B">
      <w:pPr>
        <w:pStyle w:val="ConsPlusNonformat"/>
      </w:pPr>
      <w:r>
        <w:t xml:space="preserve">     фон</w:t>
      </w:r>
    </w:p>
    <w:p w:rsidR="00F73E1B" w:rsidRDefault="00F73E1B">
      <w:pPr>
        <w:pStyle w:val="ConsPlusNonformat"/>
      </w:pPr>
      <w:r>
        <w:t>многоквартирного дома по состоянию на последнее  число  месяца,  в  котором</w:t>
      </w:r>
    </w:p>
    <w:p w:rsidR="00F73E1B" w:rsidRDefault="00F73E1B">
      <w:pPr>
        <w:pStyle w:val="ConsPlusNonformat"/>
      </w:pPr>
      <w:r>
        <w:t>федеральным органом исполнительной  власти,  органом  исполнительной власти</w:t>
      </w:r>
    </w:p>
    <w:p w:rsidR="00F73E1B" w:rsidRDefault="00F73E1B">
      <w:pPr>
        <w:pStyle w:val="ConsPlusNonformat"/>
      </w:pPr>
      <w:r>
        <w:t>Челябинской   области,   органом  местного  самоуправления   муниципального</w:t>
      </w:r>
    </w:p>
    <w:p w:rsidR="00F73E1B" w:rsidRDefault="00F73E1B">
      <w:pPr>
        <w:pStyle w:val="ConsPlusNonformat"/>
      </w:pPr>
      <w:r>
        <w:t xml:space="preserve">образования Челябинской области  было  принято   решение   об  изъятии  </w:t>
      </w:r>
      <w:proofErr w:type="gramStart"/>
      <w:r>
        <w:t>для</w:t>
      </w:r>
      <w:proofErr w:type="gramEnd"/>
    </w:p>
    <w:p w:rsidR="00F73E1B" w:rsidRDefault="00F73E1B">
      <w:pPr>
        <w:pStyle w:val="ConsPlusNonformat"/>
      </w:pPr>
      <w:r>
        <w:t>государственных или муниципальных  нужд   земельного  участка,  на  котором</w:t>
      </w:r>
    </w:p>
    <w:p w:rsidR="00F73E1B" w:rsidRDefault="00F73E1B">
      <w:pPr>
        <w:pStyle w:val="ConsPlusNonformat"/>
      </w:pPr>
      <w:r>
        <w:t>расположен соответствующий многоквартирный дом.</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течение пяти рабочих дней со дня принятия решения, указанного в </w:t>
      </w:r>
      <w:hyperlink w:anchor="Par59" w:history="1">
        <w:r>
          <w:rPr>
            <w:rFonts w:ascii="Calibri" w:hAnsi="Calibri" w:cs="Calibri"/>
            <w:color w:val="0000FF"/>
          </w:rPr>
          <w:t>пункте 8</w:t>
        </w:r>
      </w:hyperlink>
      <w:r>
        <w:rPr>
          <w:rFonts w:ascii="Calibri" w:hAnsi="Calibri" w:cs="Calibri"/>
        </w:rPr>
        <w:t xml:space="preserve"> настоящего Порядка, владелец специального счета и (или) региональный оператор направляет указанное реш</w:t>
      </w:r>
      <w:r>
        <w:rPr>
          <w:rFonts w:ascii="Calibri" w:hAnsi="Calibri" w:cs="Calibri"/>
        </w:rPr>
        <w:t>е</w:t>
      </w:r>
      <w:r>
        <w:rPr>
          <w:rFonts w:ascii="Calibri" w:hAnsi="Calibri" w:cs="Calibri"/>
        </w:rPr>
        <w:t>ние и платежные поручения в банк, в котором открыт специальный счет (счет регионального опер</w:t>
      </w:r>
      <w:r>
        <w:rPr>
          <w:rFonts w:ascii="Calibri" w:hAnsi="Calibri" w:cs="Calibri"/>
        </w:rPr>
        <w:t>а</w:t>
      </w:r>
      <w:r>
        <w:rPr>
          <w:rFonts w:ascii="Calibri" w:hAnsi="Calibri" w:cs="Calibri"/>
        </w:rPr>
        <w:t>тора).</w:t>
      </w:r>
    </w:p>
    <w:p w:rsidR="00F73E1B" w:rsidRDefault="00F73E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Владелец специального счета после перечисления денежных сре</w:t>
      </w:r>
      <w:proofErr w:type="gramStart"/>
      <w:r>
        <w:rPr>
          <w:rFonts w:ascii="Calibri" w:hAnsi="Calibri" w:cs="Calibri"/>
        </w:rPr>
        <w:t>дств вс</w:t>
      </w:r>
      <w:proofErr w:type="gramEnd"/>
      <w:r>
        <w:rPr>
          <w:rFonts w:ascii="Calibri" w:hAnsi="Calibri" w:cs="Calibri"/>
        </w:rPr>
        <w:t>ем собственникам помещений в многоквартирном доме в полном объеме обязан в течение пяти рабочих дней закрыть специальный счет соответствующего многоквартирного дома.</w:t>
      </w: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autoSpaceDE w:val="0"/>
        <w:autoSpaceDN w:val="0"/>
        <w:adjustRightInd w:val="0"/>
        <w:spacing w:after="0" w:line="240" w:lineRule="auto"/>
        <w:jc w:val="both"/>
        <w:rPr>
          <w:rFonts w:ascii="Calibri" w:hAnsi="Calibri" w:cs="Calibri"/>
        </w:rPr>
      </w:pPr>
    </w:p>
    <w:p w:rsidR="00F73E1B" w:rsidRDefault="00F73E1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01D0" w:rsidRPr="00F73E1B" w:rsidRDefault="006A01D0" w:rsidP="00F73E1B"/>
    <w:sectPr w:rsidR="006A01D0" w:rsidRPr="00F73E1B" w:rsidSect="00261230">
      <w:pgSz w:w="11907" w:h="16840" w:code="9"/>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displayVerticalDrawingGridEvery w:val="2"/>
  <w:characterSpacingControl w:val="doNotCompress"/>
  <w:compat/>
  <w:rsids>
    <w:rsidRoot w:val="00083711"/>
    <w:rsid w:val="00083711"/>
    <w:rsid w:val="003B5D02"/>
    <w:rsid w:val="004D7AF6"/>
    <w:rsid w:val="0055691C"/>
    <w:rsid w:val="006A01D0"/>
    <w:rsid w:val="00F73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837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C6C6938AE329D2060BCAE2E50458796CBE4108454BB582483FA775DA72AFC4448F35361698903B1E1306DN3LAF" TargetMode="External"/><Relationship Id="rId5" Type="http://schemas.openxmlformats.org/officeDocument/2006/relationships/hyperlink" Target="consultantplus://offline/ref=8C6C6938AE329D2060BCB0234629D89DC3EA488C54BA5A73DAA52C00F023F6130FBC0A202FN8L1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0145-0EA9-44B2-908D-E110980D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1435</Words>
  <Characters>8180</Characters>
  <Application>Microsoft Office Word</Application>
  <DocSecurity>0</DocSecurity>
  <Lines>68</Lines>
  <Paragraphs>19</Paragraphs>
  <ScaleCrop>false</ScaleCrop>
  <Company>Microsoft</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2014-04-07T05:05:00Z</dcterms:created>
  <dcterms:modified xsi:type="dcterms:W3CDTF">2014-04-07T05:11:00Z</dcterms:modified>
</cp:coreProperties>
</file>