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ED" w:rsidRDefault="003720ED" w:rsidP="003720ED">
      <w:pPr>
        <w:ind w:left="3600" w:right="4565" w:firstLine="720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0ED" w:rsidRDefault="003720ED" w:rsidP="003720ED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3720ED" w:rsidRDefault="003720ED" w:rsidP="003720ED">
      <w:pPr>
        <w:pStyle w:val="2"/>
      </w:pPr>
      <w:r>
        <w:t>Челябинской области</w:t>
      </w:r>
    </w:p>
    <w:p w:rsidR="003720ED" w:rsidRDefault="003720ED" w:rsidP="003720ED"/>
    <w:p w:rsidR="003720ED" w:rsidRDefault="003720ED" w:rsidP="003720ED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2"/>
      </w:tblGrid>
      <w:tr w:rsidR="003720ED" w:rsidTr="004B6FE3">
        <w:trPr>
          <w:trHeight w:val="100"/>
        </w:trPr>
        <w:tc>
          <w:tcPr>
            <w:tcW w:w="9594" w:type="dxa"/>
          </w:tcPr>
          <w:p w:rsidR="003720ED" w:rsidRDefault="003720ED" w:rsidP="004B6FE3"/>
        </w:tc>
      </w:tr>
    </w:tbl>
    <w:p w:rsidR="003720ED" w:rsidRDefault="003720ED" w:rsidP="003720ED">
      <w:r>
        <w:t>От</w:t>
      </w:r>
      <w:r w:rsidR="00A469DD">
        <w:t xml:space="preserve">  01.04.2011 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69DD">
        <w:t xml:space="preserve">                                     </w:t>
      </w:r>
      <w:r>
        <w:t>№</w:t>
      </w:r>
      <w:r w:rsidR="00A469DD">
        <w:t xml:space="preserve">  301</w:t>
      </w:r>
    </w:p>
    <w:p w:rsidR="003720ED" w:rsidRDefault="003720ED" w:rsidP="003720ED"/>
    <w:p w:rsidR="003720ED" w:rsidRDefault="003720ED" w:rsidP="003720ED">
      <w:pPr>
        <w:jc w:val="both"/>
        <w:rPr>
          <w:iCs/>
          <w:sz w:val="28"/>
          <w:szCs w:val="28"/>
        </w:rPr>
      </w:pPr>
    </w:p>
    <w:p w:rsidR="003720ED" w:rsidRDefault="003720ED" w:rsidP="003720E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Об утверждении</w:t>
      </w:r>
      <w:r w:rsidRPr="0058682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муниципальной</w:t>
      </w:r>
      <w:proofErr w:type="gramEnd"/>
      <w:r>
        <w:rPr>
          <w:iCs/>
          <w:sz w:val="28"/>
          <w:szCs w:val="28"/>
        </w:rPr>
        <w:t xml:space="preserve">  целевой </w:t>
      </w:r>
    </w:p>
    <w:p w:rsidR="003720ED" w:rsidRDefault="003720ED" w:rsidP="003720E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Программы «Безопасность </w:t>
      </w:r>
      <w:proofErr w:type="gramStart"/>
      <w:r>
        <w:rPr>
          <w:iCs/>
          <w:sz w:val="28"/>
          <w:szCs w:val="28"/>
        </w:rPr>
        <w:t>образовательных</w:t>
      </w:r>
      <w:proofErr w:type="gramEnd"/>
    </w:p>
    <w:p w:rsidR="003720ED" w:rsidRDefault="003720ED" w:rsidP="003720E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учреждений  по </w:t>
      </w:r>
      <w:proofErr w:type="gramStart"/>
      <w:r>
        <w:rPr>
          <w:iCs/>
          <w:sz w:val="28"/>
          <w:szCs w:val="28"/>
        </w:rPr>
        <w:t>противопожарным</w:t>
      </w:r>
      <w:proofErr w:type="gramEnd"/>
      <w:r>
        <w:rPr>
          <w:iCs/>
          <w:sz w:val="28"/>
          <w:szCs w:val="28"/>
        </w:rPr>
        <w:t xml:space="preserve"> </w:t>
      </w:r>
    </w:p>
    <w:p w:rsidR="003720ED" w:rsidRDefault="004B6FE3" w:rsidP="003720E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мероприятиям </w:t>
      </w:r>
      <w:r w:rsidR="003720ED">
        <w:rPr>
          <w:iCs/>
          <w:sz w:val="28"/>
          <w:szCs w:val="28"/>
        </w:rPr>
        <w:t xml:space="preserve"> на 2011-2013 годы на территории </w:t>
      </w:r>
    </w:p>
    <w:p w:rsidR="003720ED" w:rsidRDefault="003720ED" w:rsidP="003720E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Усть-Катавского городского</w:t>
      </w:r>
    </w:p>
    <w:p w:rsidR="003720ED" w:rsidRDefault="00DF594A" w:rsidP="003720E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 w:rsidR="003720ED">
        <w:rPr>
          <w:iCs/>
          <w:sz w:val="28"/>
          <w:szCs w:val="28"/>
        </w:rPr>
        <w:t>круга</w:t>
      </w:r>
      <w:r w:rsidR="004B6FE3">
        <w:rPr>
          <w:iCs/>
          <w:sz w:val="28"/>
          <w:szCs w:val="28"/>
        </w:rPr>
        <w:t>»</w:t>
      </w:r>
    </w:p>
    <w:p w:rsidR="003720ED" w:rsidRDefault="003720ED" w:rsidP="003720ED">
      <w:pPr>
        <w:jc w:val="both"/>
        <w:rPr>
          <w:iCs/>
          <w:sz w:val="28"/>
          <w:szCs w:val="28"/>
        </w:rPr>
      </w:pPr>
    </w:p>
    <w:p w:rsidR="003720ED" w:rsidRDefault="003720ED" w:rsidP="003720E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Руководствуясь федеральным законом  от 6 ноября 2003 г. № 131-Ф3 «Об общих принципах организации местного самоуправления в российской Федерации»,  Уставом  Усть-Катавского городского округа, </w:t>
      </w:r>
      <w:proofErr w:type="gramStart"/>
      <w:r>
        <w:rPr>
          <w:iCs/>
          <w:sz w:val="28"/>
          <w:szCs w:val="28"/>
        </w:rPr>
        <w:t>во</w:t>
      </w:r>
      <w:proofErr w:type="gramEnd"/>
      <w:r>
        <w:rPr>
          <w:iCs/>
          <w:sz w:val="28"/>
          <w:szCs w:val="28"/>
        </w:rPr>
        <w:t xml:space="preserve"> исполнении постановления главы Усть-Катавского городского округа «Об утверждении  Порядка разработки, утверждения и реализации муниципальных  целевых программ Усть-Катавского городского округа» от № 853 от 28.08.2007г.,  с целью создания безопасных  условий в образовательных учреждениях  на территории Усть-Катавского городского округа,</w:t>
      </w:r>
    </w:p>
    <w:p w:rsidR="003720ED" w:rsidRDefault="003720ED" w:rsidP="003720E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администрация Усть-Катавского городского округа ПОСТАНОВЛЯЕТ:</w:t>
      </w:r>
    </w:p>
    <w:p w:rsidR="003720ED" w:rsidRDefault="003720ED" w:rsidP="003720ED">
      <w:pPr>
        <w:jc w:val="both"/>
        <w:rPr>
          <w:iCs/>
          <w:sz w:val="28"/>
          <w:szCs w:val="28"/>
        </w:rPr>
      </w:pPr>
    </w:p>
    <w:p w:rsidR="003720ED" w:rsidRDefault="003720ED" w:rsidP="003720E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1.Утвердить прилагаемую муниципальную целевую программу      «Безопасность образовательных учреждений по противопожарным мероприятиям» на 2011-2013 годы на территории Усть-Катавского городского округа.</w:t>
      </w:r>
    </w:p>
    <w:p w:rsidR="003720ED" w:rsidRPr="006C3277" w:rsidRDefault="003720ED" w:rsidP="003720E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2.Начальнику общего отдела администрации Усть-Катавского городского округа (О.Л. Толоконниковой) настоящее постановление обнародовать на официальном сайте  Усть-Катавского  городского округа.</w:t>
      </w:r>
    </w:p>
    <w:p w:rsidR="003720ED" w:rsidRDefault="003720ED" w:rsidP="003720E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3.Организацию исполнения данного постановления возложить на     начальника управления образования администрации Усть-Катавского городского округа (О.А.Калапкину-Семашко).</w:t>
      </w:r>
    </w:p>
    <w:p w:rsidR="00BF4850" w:rsidRDefault="003720ED" w:rsidP="003720E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4.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реализацией муниципальной целевой программы «Безопасность образовательных учреждений по противопожарным мероприятиям» на 2011-2013 го</w:t>
      </w:r>
      <w:r w:rsidR="00BF4850">
        <w:rPr>
          <w:iCs/>
          <w:sz w:val="28"/>
          <w:szCs w:val="28"/>
        </w:rPr>
        <w:t>ды на территории Усть-Катавского</w:t>
      </w:r>
    </w:p>
    <w:p w:rsidR="00BF4850" w:rsidRDefault="00BF4850" w:rsidP="003720ED">
      <w:pPr>
        <w:jc w:val="both"/>
        <w:rPr>
          <w:iCs/>
          <w:sz w:val="28"/>
          <w:szCs w:val="28"/>
        </w:rPr>
      </w:pPr>
    </w:p>
    <w:p w:rsidR="00BF4850" w:rsidRDefault="00BF4850" w:rsidP="003720ED">
      <w:pPr>
        <w:jc w:val="both"/>
        <w:rPr>
          <w:iCs/>
          <w:sz w:val="28"/>
          <w:szCs w:val="28"/>
        </w:rPr>
      </w:pPr>
    </w:p>
    <w:p w:rsidR="00BF4850" w:rsidRDefault="00BF4850" w:rsidP="003720ED">
      <w:pPr>
        <w:jc w:val="both"/>
        <w:rPr>
          <w:iCs/>
          <w:sz w:val="28"/>
          <w:szCs w:val="28"/>
        </w:rPr>
      </w:pPr>
    </w:p>
    <w:p w:rsidR="00BF4850" w:rsidRDefault="00BF4850" w:rsidP="003720ED">
      <w:pPr>
        <w:jc w:val="both"/>
        <w:rPr>
          <w:iCs/>
          <w:sz w:val="28"/>
          <w:szCs w:val="28"/>
        </w:rPr>
      </w:pPr>
    </w:p>
    <w:p w:rsidR="003720ED" w:rsidRDefault="003720ED" w:rsidP="003720E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</w:t>
      </w:r>
    </w:p>
    <w:p w:rsidR="003720ED" w:rsidRDefault="003720ED" w:rsidP="003720ED">
      <w:pPr>
        <w:jc w:val="both"/>
        <w:rPr>
          <w:iCs/>
          <w:sz w:val="28"/>
          <w:szCs w:val="28"/>
        </w:rPr>
      </w:pPr>
    </w:p>
    <w:p w:rsidR="003720ED" w:rsidRDefault="003720ED" w:rsidP="003720E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городского округа возложить на первого заместителя главы</w:t>
      </w:r>
    </w:p>
    <w:p w:rsidR="003720ED" w:rsidRDefault="003720ED" w:rsidP="003720E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Усть-Катавского городского округа по вопросам социально-культурной политики, охраны здоровья населения С.Н. Пульдяева.</w:t>
      </w:r>
    </w:p>
    <w:p w:rsidR="003720ED" w:rsidRDefault="003720ED" w:rsidP="003720ED">
      <w:pPr>
        <w:ind w:left="720"/>
        <w:jc w:val="both"/>
        <w:rPr>
          <w:iCs/>
          <w:sz w:val="28"/>
          <w:szCs w:val="28"/>
        </w:rPr>
      </w:pPr>
    </w:p>
    <w:p w:rsidR="003720ED" w:rsidRDefault="003720ED" w:rsidP="003720ED">
      <w:pPr>
        <w:jc w:val="both"/>
        <w:rPr>
          <w:iCs/>
          <w:sz w:val="28"/>
          <w:szCs w:val="28"/>
        </w:rPr>
      </w:pPr>
    </w:p>
    <w:p w:rsidR="003720ED" w:rsidRDefault="003720ED" w:rsidP="003720ED">
      <w:pPr>
        <w:rPr>
          <w:iCs/>
          <w:sz w:val="28"/>
          <w:szCs w:val="28"/>
        </w:rPr>
      </w:pPr>
    </w:p>
    <w:p w:rsidR="003720ED" w:rsidRDefault="003720ED" w:rsidP="003720E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Глава  Усть – Катавского  городского округа                     Э.В.Алфёров</w:t>
      </w:r>
    </w:p>
    <w:p w:rsidR="003720ED" w:rsidRDefault="003720ED" w:rsidP="003720ED">
      <w:pPr>
        <w:ind w:left="72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ind w:left="720"/>
        <w:rPr>
          <w:iCs/>
          <w:sz w:val="28"/>
          <w:szCs w:val="28"/>
        </w:rPr>
      </w:pPr>
    </w:p>
    <w:p w:rsidR="003720ED" w:rsidRDefault="003720ED" w:rsidP="003720ED">
      <w:pPr>
        <w:rPr>
          <w:iCs/>
          <w:sz w:val="28"/>
          <w:szCs w:val="28"/>
        </w:rPr>
      </w:pPr>
    </w:p>
    <w:p w:rsidR="003720ED" w:rsidRDefault="003720ED" w:rsidP="003720ED">
      <w:pPr>
        <w:rPr>
          <w:iCs/>
          <w:sz w:val="28"/>
          <w:szCs w:val="28"/>
        </w:rPr>
      </w:pPr>
    </w:p>
    <w:p w:rsidR="003720ED" w:rsidRDefault="003720ED" w:rsidP="003720ED">
      <w:pPr>
        <w:rPr>
          <w:iCs/>
          <w:sz w:val="28"/>
          <w:szCs w:val="28"/>
        </w:rPr>
      </w:pPr>
    </w:p>
    <w:p w:rsidR="003720ED" w:rsidRDefault="003720ED" w:rsidP="003720ED">
      <w:pPr>
        <w:rPr>
          <w:iCs/>
          <w:sz w:val="28"/>
          <w:szCs w:val="28"/>
        </w:rPr>
      </w:pPr>
    </w:p>
    <w:p w:rsidR="003720ED" w:rsidRDefault="003720ED" w:rsidP="003720ED">
      <w:pPr>
        <w:rPr>
          <w:iCs/>
          <w:sz w:val="28"/>
          <w:szCs w:val="28"/>
        </w:rPr>
      </w:pPr>
    </w:p>
    <w:p w:rsidR="003720ED" w:rsidRDefault="003720ED" w:rsidP="003720ED">
      <w:pPr>
        <w:rPr>
          <w:iCs/>
          <w:sz w:val="28"/>
          <w:szCs w:val="28"/>
        </w:rPr>
      </w:pPr>
    </w:p>
    <w:p w:rsidR="00BF4850" w:rsidRDefault="00BF4850" w:rsidP="003720ED">
      <w:pPr>
        <w:rPr>
          <w:iCs/>
          <w:sz w:val="28"/>
          <w:szCs w:val="28"/>
        </w:rPr>
      </w:pPr>
    </w:p>
    <w:p w:rsidR="00BF4850" w:rsidRDefault="00BF4850" w:rsidP="003720ED">
      <w:pPr>
        <w:rPr>
          <w:iCs/>
          <w:sz w:val="28"/>
          <w:szCs w:val="28"/>
        </w:rPr>
      </w:pPr>
    </w:p>
    <w:p w:rsidR="00BF4850" w:rsidRDefault="00BF4850" w:rsidP="003720ED">
      <w:pPr>
        <w:rPr>
          <w:iCs/>
          <w:sz w:val="28"/>
          <w:szCs w:val="28"/>
        </w:rPr>
      </w:pPr>
    </w:p>
    <w:p w:rsidR="00BF4850" w:rsidRDefault="00BF4850" w:rsidP="003720ED">
      <w:pPr>
        <w:rPr>
          <w:iCs/>
          <w:sz w:val="28"/>
          <w:szCs w:val="28"/>
        </w:rPr>
      </w:pPr>
    </w:p>
    <w:p w:rsidR="004B6FE3" w:rsidRDefault="004B6FE3" w:rsidP="003720ED">
      <w:pPr>
        <w:rPr>
          <w:iCs/>
          <w:sz w:val="28"/>
          <w:szCs w:val="28"/>
        </w:rPr>
      </w:pPr>
    </w:p>
    <w:p w:rsidR="003720ED" w:rsidRDefault="003720ED" w:rsidP="003720ED">
      <w:pPr>
        <w:rPr>
          <w:iCs/>
          <w:sz w:val="28"/>
          <w:szCs w:val="28"/>
        </w:rPr>
      </w:pPr>
    </w:p>
    <w:p w:rsidR="003720ED" w:rsidRDefault="003720ED" w:rsidP="003720ED">
      <w:pPr>
        <w:jc w:val="center"/>
        <w:rPr>
          <w:sz w:val="28"/>
          <w:szCs w:val="28"/>
        </w:rPr>
      </w:pPr>
      <w:r w:rsidRPr="00351052">
        <w:rPr>
          <w:sz w:val="28"/>
          <w:szCs w:val="28"/>
        </w:rPr>
        <w:t xml:space="preserve">Предложение </w:t>
      </w:r>
    </w:p>
    <w:p w:rsidR="003720ED" w:rsidRDefault="003720ED" w:rsidP="003720ED">
      <w:pPr>
        <w:jc w:val="center"/>
      </w:pPr>
      <w:r>
        <w:t>о программной разработке проблемы по обеспечению противопожарных условий в учреждениях образования на 2011-2013 годы.</w:t>
      </w:r>
    </w:p>
    <w:p w:rsidR="003720ED" w:rsidRPr="001D1E4A" w:rsidRDefault="003720ED" w:rsidP="003720ED">
      <w:pPr>
        <w:pStyle w:val="ad"/>
        <w:numPr>
          <w:ilvl w:val="0"/>
          <w:numId w:val="1"/>
        </w:numPr>
        <w:jc w:val="both"/>
        <w:rPr>
          <w:sz w:val="28"/>
          <w:szCs w:val="28"/>
        </w:rPr>
      </w:pPr>
      <w:r w:rsidRPr="004079AE">
        <w:t xml:space="preserve">Формулировка проблемы </w:t>
      </w:r>
      <w:r w:rsidRPr="001D1E4A">
        <w:rPr>
          <w:sz w:val="28"/>
          <w:szCs w:val="28"/>
          <w:u w:val="single"/>
        </w:rPr>
        <w:t>значительный возраст зданий, высокий износ основных ф</w:t>
      </w:r>
      <w:r w:rsidR="004B6FE3">
        <w:rPr>
          <w:sz w:val="28"/>
          <w:szCs w:val="28"/>
          <w:u w:val="single"/>
        </w:rPr>
        <w:t>ондов и инженерных сетей повышает</w:t>
      </w:r>
      <w:r w:rsidRPr="001D1E4A">
        <w:rPr>
          <w:sz w:val="28"/>
          <w:szCs w:val="28"/>
          <w:u w:val="single"/>
        </w:rPr>
        <w:t xml:space="preserve"> уровень пожароопасности зданий, помещений образовательных учреждений и как следствие – образовательные учреждения несвоевременно получают лицензии на ведение образовательной деятельности.</w:t>
      </w:r>
    </w:p>
    <w:p w:rsidR="003720ED" w:rsidRDefault="003720ED" w:rsidP="003720ED">
      <w:pPr>
        <w:pStyle w:val="ad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t xml:space="preserve">Наименование предполагаемой программы </w:t>
      </w:r>
      <w:r w:rsidRPr="00991481">
        <w:rPr>
          <w:sz w:val="28"/>
          <w:szCs w:val="28"/>
          <w:u w:val="single"/>
        </w:rPr>
        <w:t>Муниципальная программа «Безопасность образовательных учреждений по противопожарным мероприятиям» на 2011-2013 годы.</w:t>
      </w:r>
    </w:p>
    <w:p w:rsidR="003720ED" w:rsidRDefault="003720ED" w:rsidP="003720ED">
      <w:pPr>
        <w:pStyle w:val="ad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991481">
        <w:t>Отраслевая принадлежность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Образование</w:t>
      </w:r>
    </w:p>
    <w:p w:rsidR="003720ED" w:rsidRPr="00991481" w:rsidRDefault="003720ED" w:rsidP="003720ED">
      <w:pPr>
        <w:pStyle w:val="ad"/>
        <w:numPr>
          <w:ilvl w:val="0"/>
          <w:numId w:val="1"/>
        </w:numPr>
        <w:jc w:val="both"/>
      </w:pPr>
      <w:r w:rsidRPr="00991481">
        <w:t>Уровень проблемы</w:t>
      </w:r>
      <w:r>
        <w:t xml:space="preserve"> </w:t>
      </w:r>
      <w:r>
        <w:rPr>
          <w:sz w:val="28"/>
          <w:szCs w:val="28"/>
          <w:u w:val="single"/>
        </w:rPr>
        <w:t>Муниципальный</w:t>
      </w:r>
    </w:p>
    <w:p w:rsidR="003720ED" w:rsidRPr="00991481" w:rsidRDefault="003720ED" w:rsidP="003720ED">
      <w:pPr>
        <w:pStyle w:val="ad"/>
        <w:numPr>
          <w:ilvl w:val="0"/>
          <w:numId w:val="1"/>
        </w:numPr>
        <w:jc w:val="both"/>
      </w:pPr>
      <w:r>
        <w:t xml:space="preserve">Социальная ориентированность – </w:t>
      </w:r>
      <w:r>
        <w:rPr>
          <w:sz w:val="28"/>
          <w:szCs w:val="28"/>
          <w:u w:val="single"/>
        </w:rPr>
        <w:t>система общего образования</w:t>
      </w:r>
    </w:p>
    <w:p w:rsidR="003720ED" w:rsidRPr="004079AE" w:rsidRDefault="003720ED" w:rsidP="003720ED">
      <w:pPr>
        <w:pStyle w:val="ad"/>
        <w:jc w:val="both"/>
        <w:rPr>
          <w:u w:val="single"/>
        </w:rPr>
      </w:pPr>
      <w:r w:rsidRPr="004079AE">
        <w:t xml:space="preserve">                   </w:t>
      </w:r>
      <w:r w:rsidRPr="004079AE">
        <w:rPr>
          <w:u w:val="single"/>
        </w:rPr>
        <w:t>- 500 работников образования;</w:t>
      </w:r>
    </w:p>
    <w:p w:rsidR="003720ED" w:rsidRPr="004079AE" w:rsidRDefault="003720ED" w:rsidP="003720ED">
      <w:pPr>
        <w:pStyle w:val="ad"/>
        <w:jc w:val="both"/>
        <w:rPr>
          <w:u w:val="single"/>
        </w:rPr>
      </w:pPr>
      <w:r>
        <w:t xml:space="preserve">                   </w:t>
      </w:r>
      <w:r w:rsidRPr="004079AE">
        <w:rPr>
          <w:u w:val="single"/>
        </w:rPr>
        <w:t>- 5000 родителей;</w:t>
      </w:r>
    </w:p>
    <w:p w:rsidR="003720ED" w:rsidRDefault="003720ED" w:rsidP="003720ED">
      <w:pPr>
        <w:pStyle w:val="ad"/>
        <w:jc w:val="both"/>
        <w:rPr>
          <w:u w:val="single"/>
        </w:rPr>
      </w:pPr>
      <w:r w:rsidRPr="004079AE">
        <w:t xml:space="preserve">                   </w:t>
      </w:r>
      <w:r w:rsidRPr="004079AE">
        <w:rPr>
          <w:u w:val="single"/>
        </w:rPr>
        <w:t>- 2601 учащихся</w:t>
      </w:r>
    </w:p>
    <w:p w:rsidR="003720ED" w:rsidRDefault="003720ED" w:rsidP="003720ED">
      <w:pPr>
        <w:jc w:val="both"/>
      </w:pPr>
      <w:r>
        <w:t xml:space="preserve">        </w:t>
      </w:r>
      <w:r w:rsidRPr="004079AE">
        <w:t xml:space="preserve">- </w:t>
      </w:r>
      <w:r>
        <w:t>общественные организации, предприятия Усть-Катавского городского округа.</w:t>
      </w:r>
    </w:p>
    <w:p w:rsidR="003720ED" w:rsidRDefault="003720ED" w:rsidP="003720ED">
      <w:pPr>
        <w:ind w:left="360"/>
        <w:jc w:val="both"/>
      </w:pPr>
      <w:r w:rsidRPr="004079AE">
        <w:t xml:space="preserve">7. </w:t>
      </w:r>
      <w:r>
        <w:t xml:space="preserve"> Предполагаемые мероприятия по направлениям программы.</w:t>
      </w:r>
    </w:p>
    <w:p w:rsidR="003720ED" w:rsidRPr="004079AE" w:rsidRDefault="003720ED" w:rsidP="003720ED">
      <w:pPr>
        <w:pStyle w:val="ad"/>
        <w:numPr>
          <w:ilvl w:val="0"/>
          <w:numId w:val="3"/>
        </w:numPr>
        <w:jc w:val="both"/>
      </w:pPr>
      <w:r>
        <w:rPr>
          <w:sz w:val="28"/>
          <w:szCs w:val="28"/>
          <w:u w:val="single"/>
        </w:rPr>
        <w:t>Проектные работы (электроснабжения эвакуационных выходов)</w:t>
      </w:r>
    </w:p>
    <w:p w:rsidR="003720ED" w:rsidRPr="004079AE" w:rsidRDefault="003720ED" w:rsidP="003720ED">
      <w:pPr>
        <w:pStyle w:val="ad"/>
        <w:numPr>
          <w:ilvl w:val="0"/>
          <w:numId w:val="3"/>
        </w:numPr>
        <w:jc w:val="both"/>
      </w:pPr>
      <w:r>
        <w:rPr>
          <w:sz w:val="28"/>
          <w:szCs w:val="28"/>
          <w:u w:val="single"/>
        </w:rPr>
        <w:t>Установка аварийного наружного освещения.</w:t>
      </w:r>
    </w:p>
    <w:p w:rsidR="003720ED" w:rsidRPr="003538A7" w:rsidRDefault="003720ED" w:rsidP="003720ED">
      <w:pPr>
        <w:pStyle w:val="ad"/>
        <w:numPr>
          <w:ilvl w:val="0"/>
          <w:numId w:val="3"/>
        </w:numPr>
        <w:jc w:val="both"/>
      </w:pPr>
      <w:r>
        <w:rPr>
          <w:sz w:val="28"/>
          <w:szCs w:val="28"/>
          <w:u w:val="single"/>
        </w:rPr>
        <w:t>Реконструкция пола, дверей, перегородок, эвакуационных выходов и лестниц.</w:t>
      </w:r>
    </w:p>
    <w:p w:rsidR="003720ED" w:rsidRPr="004079AE" w:rsidRDefault="003720ED" w:rsidP="003720ED">
      <w:pPr>
        <w:pStyle w:val="ad"/>
        <w:numPr>
          <w:ilvl w:val="0"/>
          <w:numId w:val="3"/>
        </w:numPr>
      </w:pPr>
      <w:r>
        <w:rPr>
          <w:sz w:val="28"/>
          <w:szCs w:val="28"/>
          <w:u w:val="single"/>
        </w:rPr>
        <w:t>Обработка чердачных помещений, стен,  пола противопожарным составом.</w:t>
      </w:r>
    </w:p>
    <w:p w:rsidR="003720ED" w:rsidRDefault="003720ED" w:rsidP="003720ED">
      <w:pPr>
        <w:pStyle w:val="ad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t xml:space="preserve"> </w:t>
      </w:r>
      <w:r w:rsidRPr="004079AE">
        <w:rPr>
          <w:sz w:val="28"/>
          <w:szCs w:val="28"/>
          <w:u w:val="single"/>
        </w:rPr>
        <w:t>Замер сопротивления</w:t>
      </w:r>
      <w:r>
        <w:rPr>
          <w:sz w:val="28"/>
          <w:szCs w:val="28"/>
          <w:u w:val="single"/>
        </w:rPr>
        <w:t>.</w:t>
      </w:r>
    </w:p>
    <w:p w:rsidR="003720ED" w:rsidRDefault="003720ED" w:rsidP="003720ED">
      <w:pPr>
        <w:pStyle w:val="ad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Ремонт электроосвещения.</w:t>
      </w:r>
    </w:p>
    <w:p w:rsidR="003720ED" w:rsidRDefault="003720ED" w:rsidP="003720ED">
      <w:pPr>
        <w:pStyle w:val="ad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Замена кабель каналов или проводов АПС,</w:t>
      </w:r>
    </w:p>
    <w:p w:rsidR="003720ED" w:rsidRDefault="003720ED" w:rsidP="003720ED">
      <w:pPr>
        <w:pStyle w:val="ad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Установка, ремонт вентиляционной системы.</w:t>
      </w:r>
    </w:p>
    <w:p w:rsidR="003720ED" w:rsidRPr="004079AE" w:rsidRDefault="003720ED" w:rsidP="003720ED">
      <w:pPr>
        <w:pStyle w:val="ad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Установка ограждений кровли.</w:t>
      </w:r>
    </w:p>
    <w:p w:rsidR="003720ED" w:rsidRDefault="003720ED" w:rsidP="003720ED">
      <w:pPr>
        <w:jc w:val="both"/>
      </w:pPr>
      <w:r>
        <w:t xml:space="preserve">       8. Ожидаемая экономическая, социальная эффективность программы</w:t>
      </w:r>
    </w:p>
    <w:p w:rsidR="003720ED" w:rsidRDefault="003720ED" w:rsidP="003720ED">
      <w:pPr>
        <w:jc w:val="both"/>
      </w:pPr>
      <w:r>
        <w:t>Реализация программы позволит:</w:t>
      </w:r>
    </w:p>
    <w:p w:rsidR="003720ED" w:rsidRPr="003538A7" w:rsidRDefault="003720ED" w:rsidP="003720ED">
      <w:pPr>
        <w:pStyle w:val="ad"/>
        <w:numPr>
          <w:ilvl w:val="0"/>
          <w:numId w:val="4"/>
        </w:numPr>
        <w:jc w:val="both"/>
      </w:pPr>
      <w:r>
        <w:rPr>
          <w:sz w:val="28"/>
          <w:szCs w:val="28"/>
          <w:u w:val="single"/>
        </w:rPr>
        <w:t>Обеспечить своевременное получение лицензии на ведение образовательной деятельности МОУ.</w:t>
      </w:r>
    </w:p>
    <w:p w:rsidR="003720ED" w:rsidRPr="003538A7" w:rsidRDefault="003720ED" w:rsidP="003720ED">
      <w:pPr>
        <w:pStyle w:val="ad"/>
        <w:numPr>
          <w:ilvl w:val="0"/>
          <w:numId w:val="4"/>
        </w:numPr>
        <w:jc w:val="both"/>
      </w:pPr>
      <w:r>
        <w:rPr>
          <w:sz w:val="28"/>
          <w:szCs w:val="28"/>
          <w:u w:val="single"/>
        </w:rPr>
        <w:t>Повышение уровня ответственности к вопросам противопожарной безопасности руководителей, педагогов, обучающихся и их родителей.</w:t>
      </w:r>
    </w:p>
    <w:p w:rsidR="003720ED" w:rsidRDefault="003720ED" w:rsidP="003720ED">
      <w:pPr>
        <w:pStyle w:val="ad"/>
        <w:numPr>
          <w:ilvl w:val="0"/>
          <w:numId w:val="4"/>
        </w:numPr>
        <w:jc w:val="both"/>
      </w:pPr>
      <w:r>
        <w:rPr>
          <w:sz w:val="28"/>
          <w:szCs w:val="28"/>
          <w:u w:val="single"/>
        </w:rPr>
        <w:t>Снижение уровня пожароопасности зданий и помещений ОУ, оснащение АПС, системой оповещения.</w:t>
      </w:r>
    </w:p>
    <w:p w:rsidR="003720ED" w:rsidRDefault="003720ED" w:rsidP="003720ED">
      <w:pPr>
        <w:jc w:val="both"/>
      </w:pPr>
      <w:r>
        <w:t xml:space="preserve">      </w:t>
      </w:r>
    </w:p>
    <w:p w:rsidR="003720ED" w:rsidRPr="001D1E4A" w:rsidRDefault="003720ED" w:rsidP="003720ED">
      <w:pPr>
        <w:jc w:val="both"/>
        <w:rPr>
          <w:u w:val="single"/>
        </w:rPr>
      </w:pPr>
      <w:r>
        <w:t xml:space="preserve">      9. Программа, осуществляющаяся ранее и реализующаяся по настоящее время по данной теме «</w:t>
      </w:r>
      <w:r>
        <w:rPr>
          <w:sz w:val="28"/>
          <w:szCs w:val="28"/>
          <w:u w:val="single"/>
        </w:rPr>
        <w:t xml:space="preserve">Безопасность образовательных учреждений по противопожарным мероприятиям» на 2008 -2010год, </w:t>
      </w:r>
      <w:r>
        <w:rPr>
          <w:u w:val="single"/>
        </w:rPr>
        <w:t>финансовое обеспечение составила 8 162,7 т.р.</w:t>
      </w:r>
    </w:p>
    <w:p w:rsidR="003720ED" w:rsidRDefault="003720ED" w:rsidP="003720ED">
      <w:pPr>
        <w:jc w:val="both"/>
        <w:rPr>
          <w:sz w:val="28"/>
          <w:szCs w:val="28"/>
          <w:u w:val="single"/>
        </w:rPr>
      </w:pPr>
      <w:r>
        <w:t xml:space="preserve">      10. Объем планируемых на реализацию мероприятий по программе средств из местного бюджета на 2011 - 2013 годы составляет </w:t>
      </w:r>
      <w:r w:rsidRPr="00CE5441">
        <w:rPr>
          <w:sz w:val="28"/>
          <w:szCs w:val="28"/>
          <w:u w:val="single"/>
        </w:rPr>
        <w:t>14510</w:t>
      </w:r>
      <w:r>
        <w:rPr>
          <w:sz w:val="28"/>
          <w:szCs w:val="28"/>
          <w:u w:val="single"/>
        </w:rPr>
        <w:t>,0 т.р.</w:t>
      </w:r>
    </w:p>
    <w:p w:rsidR="003720ED" w:rsidRDefault="003720ED" w:rsidP="003720ED">
      <w:pPr>
        <w:jc w:val="both"/>
        <w:rPr>
          <w:sz w:val="28"/>
          <w:szCs w:val="28"/>
          <w:u w:val="single"/>
        </w:rPr>
      </w:pPr>
      <w:r w:rsidRPr="00CE5441">
        <w:rPr>
          <w:sz w:val="28"/>
          <w:szCs w:val="28"/>
        </w:rPr>
        <w:t xml:space="preserve">                  </w:t>
      </w:r>
      <w:r>
        <w:rPr>
          <w:sz w:val="28"/>
          <w:szCs w:val="28"/>
          <w:u w:val="single"/>
        </w:rPr>
        <w:t>2011 год – 1500,0 т.р.</w:t>
      </w:r>
    </w:p>
    <w:p w:rsidR="003720ED" w:rsidRDefault="003720ED" w:rsidP="003720E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r w:rsidRPr="00CE54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2012 год – 7010,0 т.р.</w:t>
      </w:r>
    </w:p>
    <w:p w:rsidR="003720ED" w:rsidRDefault="003720ED" w:rsidP="003720E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u w:val="single"/>
        </w:rPr>
        <w:t xml:space="preserve">2013 год – 6000,0 т.р.  </w:t>
      </w:r>
    </w:p>
    <w:p w:rsidR="003720ED" w:rsidRDefault="003720ED" w:rsidP="003720ED">
      <w:pPr>
        <w:jc w:val="both"/>
        <w:rPr>
          <w:sz w:val="28"/>
          <w:szCs w:val="28"/>
          <w:u w:val="single"/>
        </w:rPr>
      </w:pPr>
      <w:r w:rsidRPr="00CE5441">
        <w:rPr>
          <w:sz w:val="28"/>
          <w:szCs w:val="28"/>
        </w:rPr>
        <w:lastRenderedPageBreak/>
        <w:t xml:space="preserve">     </w:t>
      </w:r>
      <w:r w:rsidRPr="00CE5441">
        <w:t>11.</w:t>
      </w:r>
      <w:r>
        <w:t xml:space="preserve"> Перечень возможных источников финансирования с указанием механизма, их привлечения </w:t>
      </w:r>
      <w:r>
        <w:rPr>
          <w:sz w:val="28"/>
          <w:szCs w:val="28"/>
          <w:u w:val="single"/>
        </w:rPr>
        <w:t>местный бюджет.</w:t>
      </w:r>
    </w:p>
    <w:p w:rsidR="003720ED" w:rsidRDefault="003720ED" w:rsidP="003720ED">
      <w:pPr>
        <w:jc w:val="both"/>
        <w:rPr>
          <w:sz w:val="28"/>
          <w:szCs w:val="28"/>
          <w:u w:val="single"/>
        </w:rPr>
      </w:pPr>
      <w:r w:rsidRPr="00CE5441">
        <w:rPr>
          <w:sz w:val="28"/>
          <w:szCs w:val="28"/>
        </w:rPr>
        <w:t xml:space="preserve"> </w:t>
      </w:r>
      <w:r>
        <w:t xml:space="preserve">     12. Потребность в финансировании из бюджета городского округа на 2011 год составляет </w:t>
      </w:r>
      <w:r w:rsidRPr="00CE5441">
        <w:rPr>
          <w:sz w:val="28"/>
          <w:szCs w:val="28"/>
          <w:u w:val="single"/>
        </w:rPr>
        <w:t>1500,0 т. р.</w:t>
      </w:r>
    </w:p>
    <w:p w:rsidR="003720ED" w:rsidRDefault="003720ED" w:rsidP="003720ED">
      <w:pPr>
        <w:jc w:val="both"/>
        <w:rPr>
          <w:sz w:val="28"/>
          <w:szCs w:val="28"/>
          <w:u w:val="single"/>
        </w:rPr>
      </w:pPr>
      <w:r>
        <w:t xml:space="preserve">      13. Основной исполнитель </w:t>
      </w:r>
      <w:r w:rsidRPr="00CE5441">
        <w:rPr>
          <w:sz w:val="28"/>
          <w:szCs w:val="28"/>
          <w:u w:val="single"/>
        </w:rPr>
        <w:t>МУ «</w:t>
      </w:r>
      <w:r>
        <w:rPr>
          <w:sz w:val="28"/>
          <w:szCs w:val="28"/>
          <w:u w:val="single"/>
        </w:rPr>
        <w:t>Управление образования Усть-Катавского городского округа»</w:t>
      </w:r>
    </w:p>
    <w:p w:rsidR="003720ED" w:rsidRDefault="003720ED" w:rsidP="003720ED">
      <w:pPr>
        <w:jc w:val="both"/>
        <w:rPr>
          <w:sz w:val="28"/>
          <w:szCs w:val="28"/>
          <w:u w:val="single"/>
        </w:rPr>
      </w:pPr>
      <w:r w:rsidRPr="00CE5441">
        <w:t xml:space="preserve">     </w:t>
      </w:r>
      <w:r>
        <w:t xml:space="preserve"> </w:t>
      </w:r>
      <w:r w:rsidRPr="00CE5441">
        <w:t>14.</w:t>
      </w:r>
      <w:r>
        <w:t xml:space="preserve"> Соисполнители – </w:t>
      </w:r>
      <w:r w:rsidRPr="00C730C0">
        <w:rPr>
          <w:sz w:val="28"/>
          <w:szCs w:val="28"/>
          <w:u w:val="single"/>
        </w:rPr>
        <w:t>хозяйственно – эксплуатационная группа Управления Образования Усть-Катавского городского округа.</w:t>
      </w:r>
    </w:p>
    <w:p w:rsidR="003720ED" w:rsidRDefault="003720ED" w:rsidP="003720ED">
      <w:pPr>
        <w:jc w:val="both"/>
        <w:rPr>
          <w:sz w:val="28"/>
          <w:szCs w:val="28"/>
          <w:u w:val="single"/>
        </w:rPr>
      </w:pPr>
      <w:r>
        <w:t xml:space="preserve">      15.  Руководитель программы </w:t>
      </w:r>
      <w:r>
        <w:rPr>
          <w:sz w:val="28"/>
          <w:szCs w:val="28"/>
          <w:u w:val="single"/>
        </w:rPr>
        <w:t>Начальник МУ «Управление образования Усть-Катавского городского округа» О.А. Калапкина-Семашко</w:t>
      </w:r>
    </w:p>
    <w:p w:rsidR="003720ED" w:rsidRDefault="003720ED" w:rsidP="003720ED">
      <w:pPr>
        <w:jc w:val="both"/>
      </w:pPr>
      <w:r w:rsidRPr="00C730C0">
        <w:t xml:space="preserve">  </w:t>
      </w:r>
      <w:r>
        <w:t xml:space="preserve"> </w:t>
      </w:r>
      <w:r w:rsidRPr="00C730C0">
        <w:t xml:space="preserve">  </w:t>
      </w:r>
      <w:r>
        <w:t xml:space="preserve"> </w:t>
      </w:r>
      <w:r w:rsidRPr="00C730C0">
        <w:t>16.</w:t>
      </w:r>
      <w:r>
        <w:t xml:space="preserve">  Подпись муниципального заказчика:</w:t>
      </w:r>
    </w:p>
    <w:p w:rsidR="003720ED" w:rsidRDefault="003720ED" w:rsidP="003720ED">
      <w:pPr>
        <w:jc w:val="both"/>
      </w:pPr>
    </w:p>
    <w:p w:rsidR="003720ED" w:rsidRDefault="003720ED" w:rsidP="003720ED">
      <w:pPr>
        <w:jc w:val="both"/>
      </w:pPr>
      <w:r>
        <w:t xml:space="preserve">     </w:t>
      </w:r>
    </w:p>
    <w:p w:rsidR="003720ED" w:rsidRDefault="003720ED" w:rsidP="003720ED">
      <w:pPr>
        <w:jc w:val="both"/>
      </w:pPr>
      <w:r>
        <w:t xml:space="preserve">      Глава Усть-Катавского городского округа ______________________ Э.В. Алферов </w:t>
      </w:r>
    </w:p>
    <w:p w:rsidR="003720ED" w:rsidRDefault="003720ED" w:rsidP="003720ED">
      <w:pPr>
        <w:jc w:val="both"/>
      </w:pPr>
    </w:p>
    <w:p w:rsidR="003720ED" w:rsidRDefault="003720ED" w:rsidP="003720ED">
      <w:pPr>
        <w:jc w:val="both"/>
      </w:pPr>
    </w:p>
    <w:p w:rsidR="003720ED" w:rsidRDefault="003720ED" w:rsidP="003720ED"/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EB5610" w:rsidRDefault="00EB5610" w:rsidP="003720ED">
      <w:pPr>
        <w:rPr>
          <w:b/>
        </w:rPr>
      </w:pPr>
    </w:p>
    <w:p w:rsidR="00C9347F" w:rsidRDefault="00C9347F" w:rsidP="003720ED">
      <w:pPr>
        <w:rPr>
          <w:b/>
        </w:rPr>
      </w:pPr>
    </w:p>
    <w:p w:rsidR="00C9347F" w:rsidRDefault="00C9347F" w:rsidP="003720ED">
      <w:pPr>
        <w:rPr>
          <w:b/>
        </w:rPr>
      </w:pPr>
    </w:p>
    <w:p w:rsidR="00C9347F" w:rsidRDefault="00C9347F" w:rsidP="003720ED">
      <w:pPr>
        <w:rPr>
          <w:b/>
        </w:rPr>
      </w:pPr>
    </w:p>
    <w:p w:rsidR="00C9347F" w:rsidRDefault="00C9347F" w:rsidP="003720ED">
      <w:pPr>
        <w:rPr>
          <w:b/>
        </w:rPr>
      </w:pPr>
    </w:p>
    <w:p w:rsidR="00C9347F" w:rsidRDefault="00C9347F" w:rsidP="003720ED">
      <w:pPr>
        <w:rPr>
          <w:b/>
        </w:rPr>
      </w:pPr>
    </w:p>
    <w:p w:rsidR="00C9347F" w:rsidRDefault="00C9347F" w:rsidP="003720ED">
      <w:pPr>
        <w:rPr>
          <w:b/>
        </w:rPr>
      </w:pPr>
    </w:p>
    <w:p w:rsidR="00C9347F" w:rsidRDefault="00C9347F" w:rsidP="003720ED">
      <w:pPr>
        <w:rPr>
          <w:b/>
        </w:rPr>
      </w:pPr>
    </w:p>
    <w:p w:rsidR="00C9347F" w:rsidRDefault="00C9347F" w:rsidP="003720ED">
      <w:pPr>
        <w:rPr>
          <w:b/>
        </w:rPr>
      </w:pPr>
    </w:p>
    <w:p w:rsidR="00C9347F" w:rsidRDefault="00C9347F" w:rsidP="003720ED">
      <w:pPr>
        <w:rPr>
          <w:b/>
        </w:rPr>
      </w:pPr>
    </w:p>
    <w:p w:rsidR="009C52AB" w:rsidRDefault="009C52AB" w:rsidP="003720ED"/>
    <w:p w:rsidR="003720ED" w:rsidRDefault="003720ED" w:rsidP="003720ED">
      <w:pPr>
        <w:ind w:left="5664" w:firstLine="708"/>
        <w:outlineLvl w:val="0"/>
      </w:pPr>
      <w:r>
        <w:t xml:space="preserve">Утверждена </w:t>
      </w:r>
    </w:p>
    <w:p w:rsidR="003720ED" w:rsidRDefault="003720ED" w:rsidP="003720ED">
      <w:pPr>
        <w:ind w:left="6372"/>
        <w:outlineLvl w:val="0"/>
      </w:pPr>
      <w:r>
        <w:t>постановлением  администрации Усть-Катавского городского округа</w:t>
      </w:r>
    </w:p>
    <w:p w:rsidR="003720ED" w:rsidRPr="0074654A" w:rsidRDefault="003720ED" w:rsidP="003720ED">
      <w:pPr>
        <w:ind w:left="6372"/>
        <w:outlineLvl w:val="0"/>
      </w:pPr>
      <w:r>
        <w:t xml:space="preserve"> от </w:t>
      </w:r>
      <w:r w:rsidR="00A469DD">
        <w:t>01.04.2011 г.</w:t>
      </w:r>
      <w:r>
        <w:t xml:space="preserve"> №</w:t>
      </w:r>
      <w:r w:rsidR="00A469DD">
        <w:t xml:space="preserve"> 301</w:t>
      </w:r>
    </w:p>
    <w:p w:rsidR="003720ED" w:rsidRDefault="003720ED" w:rsidP="003720ED">
      <w:pPr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Default="003720ED" w:rsidP="003720ED">
      <w:pPr>
        <w:rPr>
          <w:b/>
        </w:rPr>
      </w:pPr>
    </w:p>
    <w:p w:rsidR="003720ED" w:rsidRDefault="003720ED" w:rsidP="003720ED">
      <w:pPr>
        <w:jc w:val="center"/>
        <w:rPr>
          <w:b/>
        </w:rPr>
      </w:pPr>
    </w:p>
    <w:p w:rsidR="003720ED" w:rsidRPr="005A26F8" w:rsidRDefault="003720ED" w:rsidP="003720ED">
      <w:pPr>
        <w:jc w:val="center"/>
        <w:rPr>
          <w:b/>
          <w:sz w:val="28"/>
          <w:szCs w:val="28"/>
        </w:rPr>
      </w:pPr>
      <w:r w:rsidRPr="005A26F8">
        <w:rPr>
          <w:b/>
          <w:sz w:val="28"/>
          <w:szCs w:val="28"/>
        </w:rPr>
        <w:t>Муниципальная целевая программа «Безопасность образовательных учреждений по противопожарным мероприятиям</w:t>
      </w:r>
      <w:r>
        <w:rPr>
          <w:b/>
          <w:sz w:val="28"/>
          <w:szCs w:val="28"/>
        </w:rPr>
        <w:t>»</w:t>
      </w:r>
      <w:r w:rsidRPr="005A26F8">
        <w:rPr>
          <w:b/>
          <w:sz w:val="28"/>
          <w:szCs w:val="28"/>
        </w:rPr>
        <w:t xml:space="preserve"> на 2011-2013 годы</w:t>
      </w:r>
      <w:r>
        <w:rPr>
          <w:b/>
          <w:sz w:val="28"/>
          <w:szCs w:val="28"/>
        </w:rPr>
        <w:t xml:space="preserve">   </w:t>
      </w:r>
      <w:r w:rsidRPr="005A26F8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</w:t>
      </w:r>
      <w:r w:rsidRPr="005A26F8">
        <w:rPr>
          <w:b/>
          <w:sz w:val="28"/>
          <w:szCs w:val="28"/>
        </w:rPr>
        <w:t>Усть-Катавского городского округа</w:t>
      </w:r>
    </w:p>
    <w:p w:rsidR="003720ED" w:rsidRDefault="003720ED" w:rsidP="003720ED">
      <w:pPr>
        <w:jc w:val="center"/>
        <w:outlineLvl w:val="0"/>
        <w:rPr>
          <w:b/>
          <w:sz w:val="28"/>
          <w:szCs w:val="28"/>
        </w:rPr>
      </w:pPr>
    </w:p>
    <w:p w:rsidR="003720ED" w:rsidRPr="005A26F8" w:rsidRDefault="003720ED" w:rsidP="003720ED">
      <w:pPr>
        <w:jc w:val="center"/>
        <w:outlineLvl w:val="0"/>
        <w:rPr>
          <w:b/>
          <w:sz w:val="28"/>
          <w:szCs w:val="28"/>
        </w:rPr>
      </w:pPr>
    </w:p>
    <w:p w:rsidR="003720ED" w:rsidRPr="005A26F8" w:rsidRDefault="003720ED" w:rsidP="003720ED">
      <w:pPr>
        <w:jc w:val="center"/>
        <w:outlineLvl w:val="0"/>
        <w:rPr>
          <w:b/>
          <w:sz w:val="28"/>
          <w:szCs w:val="28"/>
        </w:rPr>
      </w:pPr>
      <w:r w:rsidRPr="005A26F8">
        <w:rPr>
          <w:b/>
          <w:sz w:val="28"/>
          <w:szCs w:val="28"/>
        </w:rPr>
        <w:t>ПАСПОРТ</w:t>
      </w:r>
    </w:p>
    <w:p w:rsidR="003720ED" w:rsidRPr="005A26F8" w:rsidRDefault="003720ED" w:rsidP="003720ED">
      <w:pPr>
        <w:tabs>
          <w:tab w:val="left" w:pos="5145"/>
        </w:tabs>
        <w:rPr>
          <w:sz w:val="28"/>
          <w:szCs w:val="28"/>
        </w:rPr>
      </w:pPr>
      <w:r w:rsidRPr="005A26F8">
        <w:rPr>
          <w:b/>
          <w:sz w:val="28"/>
          <w:szCs w:val="28"/>
        </w:rPr>
        <w:tab/>
      </w:r>
    </w:p>
    <w:p w:rsidR="003720ED" w:rsidRPr="005A26F8" w:rsidRDefault="003720ED" w:rsidP="003720ED">
      <w:pPr>
        <w:jc w:val="both"/>
        <w:rPr>
          <w:sz w:val="28"/>
          <w:szCs w:val="28"/>
        </w:rPr>
      </w:pPr>
      <w:r w:rsidRPr="005A26F8">
        <w:rPr>
          <w:sz w:val="28"/>
          <w:szCs w:val="28"/>
        </w:rPr>
        <w:t>1.</w:t>
      </w:r>
      <w:r w:rsidR="004B6FE3">
        <w:rPr>
          <w:sz w:val="28"/>
          <w:szCs w:val="28"/>
        </w:rPr>
        <w:t xml:space="preserve">Разработчик: </w:t>
      </w:r>
      <w:r w:rsidRPr="005A26F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 учреждение Управления</w:t>
      </w:r>
      <w:r w:rsidRPr="005A26F8">
        <w:rPr>
          <w:sz w:val="28"/>
          <w:szCs w:val="28"/>
        </w:rPr>
        <w:t xml:space="preserve"> образования Усть-Катавского городского округа</w:t>
      </w:r>
    </w:p>
    <w:p w:rsidR="003720ED" w:rsidRPr="005A26F8" w:rsidRDefault="003720ED" w:rsidP="003720ED">
      <w:pPr>
        <w:jc w:val="both"/>
        <w:rPr>
          <w:sz w:val="28"/>
          <w:szCs w:val="28"/>
        </w:rPr>
      </w:pPr>
      <w:r w:rsidRPr="005A26F8">
        <w:rPr>
          <w:sz w:val="28"/>
          <w:szCs w:val="28"/>
        </w:rPr>
        <w:t>2.</w:t>
      </w:r>
      <w:r w:rsidR="004B6FE3">
        <w:rPr>
          <w:sz w:val="28"/>
          <w:szCs w:val="28"/>
        </w:rPr>
        <w:t>Муниципальный заказчик:</w:t>
      </w:r>
      <w:r w:rsidRPr="005A26F8">
        <w:rPr>
          <w:sz w:val="28"/>
          <w:szCs w:val="28"/>
        </w:rPr>
        <w:t xml:space="preserve"> Администрация Усть-Катавского городского округа </w:t>
      </w:r>
    </w:p>
    <w:p w:rsidR="003720ED" w:rsidRPr="005A26F8" w:rsidRDefault="003720ED" w:rsidP="003720ED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Наименование программы: м</w:t>
      </w:r>
      <w:r w:rsidRPr="005A26F8">
        <w:rPr>
          <w:sz w:val="28"/>
          <w:szCs w:val="28"/>
        </w:rPr>
        <w:t>униципальная</w:t>
      </w:r>
      <w:r>
        <w:rPr>
          <w:sz w:val="28"/>
          <w:szCs w:val="28"/>
        </w:rPr>
        <w:t xml:space="preserve"> ц</w:t>
      </w:r>
      <w:r w:rsidRPr="005A26F8">
        <w:rPr>
          <w:sz w:val="28"/>
          <w:szCs w:val="28"/>
        </w:rPr>
        <w:t xml:space="preserve">елевая </w:t>
      </w:r>
      <w:r>
        <w:rPr>
          <w:sz w:val="28"/>
          <w:szCs w:val="28"/>
        </w:rPr>
        <w:t>п</w:t>
      </w:r>
      <w:r w:rsidRPr="005A26F8">
        <w:rPr>
          <w:sz w:val="28"/>
          <w:szCs w:val="28"/>
        </w:rPr>
        <w:t>рограмма «Безопасность образовательных учреждений по противопожарным мероприятиям» на 2011-2013 годы</w:t>
      </w:r>
      <w:r>
        <w:rPr>
          <w:sz w:val="28"/>
          <w:szCs w:val="28"/>
        </w:rPr>
        <w:t xml:space="preserve"> на территории Усть-Катавского городского округа (далее читать – Программа).</w:t>
      </w:r>
    </w:p>
    <w:p w:rsidR="003720ED" w:rsidRPr="005A26F8" w:rsidRDefault="003720ED" w:rsidP="003720ED">
      <w:pPr>
        <w:jc w:val="both"/>
        <w:rPr>
          <w:sz w:val="28"/>
          <w:szCs w:val="28"/>
        </w:rPr>
      </w:pPr>
      <w:r>
        <w:rPr>
          <w:sz w:val="28"/>
          <w:szCs w:val="28"/>
        </w:rPr>
        <w:t>4. Дата учета в Функциональном органе Администрации Усть-Катавского городского округа Управление</w:t>
      </w:r>
      <w:r w:rsidRPr="005A26F8">
        <w:rPr>
          <w:sz w:val="28"/>
          <w:szCs w:val="28"/>
        </w:rPr>
        <w:t xml:space="preserve"> экономических и имущественных отношений _____________________________________________</w:t>
      </w:r>
      <w:r>
        <w:rPr>
          <w:sz w:val="28"/>
          <w:szCs w:val="28"/>
        </w:rPr>
        <w:t>_________________</w:t>
      </w:r>
    </w:p>
    <w:p w:rsidR="003720ED" w:rsidRPr="005A26F8" w:rsidRDefault="003720ED" w:rsidP="003720ED">
      <w:pPr>
        <w:jc w:val="both"/>
        <w:rPr>
          <w:sz w:val="28"/>
          <w:szCs w:val="28"/>
        </w:rPr>
      </w:pPr>
      <w:r w:rsidRPr="005A26F8">
        <w:rPr>
          <w:sz w:val="28"/>
          <w:szCs w:val="28"/>
        </w:rPr>
        <w:t>5. Цель Программы: обеспечение условий, необходимых для предотвращения пожаров и чрезвычайных ситуаций, повышения уровня противопожарной защиты зданий, сооружений, недопущения травматизма и гибели обучающихся, воспитанников и сотрудников муниципальных образовательных учреждений во время их трудовой и учебной деятельности.</w:t>
      </w:r>
    </w:p>
    <w:p w:rsidR="003720ED" w:rsidRPr="005A26F8" w:rsidRDefault="003720ED" w:rsidP="003720ED">
      <w:pPr>
        <w:jc w:val="both"/>
        <w:rPr>
          <w:sz w:val="28"/>
          <w:szCs w:val="28"/>
        </w:rPr>
      </w:pPr>
      <w:r w:rsidRPr="005A26F8">
        <w:rPr>
          <w:sz w:val="28"/>
          <w:szCs w:val="28"/>
        </w:rPr>
        <w:t>6. Задачи Программы:  повышение противопожарной безопасности учреждений образования.</w:t>
      </w:r>
    </w:p>
    <w:p w:rsidR="003720ED" w:rsidRPr="005A26F8" w:rsidRDefault="003720ED" w:rsidP="003720ED">
      <w:pPr>
        <w:jc w:val="both"/>
        <w:rPr>
          <w:sz w:val="28"/>
          <w:szCs w:val="28"/>
        </w:rPr>
      </w:pPr>
      <w:r w:rsidRPr="005A26F8">
        <w:rPr>
          <w:sz w:val="28"/>
          <w:szCs w:val="28"/>
        </w:rPr>
        <w:t>7. Целевые индикаторы и показатели: выполнение предписаний органов Госпожнадзора в МОУ, срок действия лицензий которых заканчивается в 2011-2013 годах (выполнение 100% предписаний к моменту окончания срока лицензий);</w:t>
      </w:r>
    </w:p>
    <w:p w:rsidR="003720ED" w:rsidRPr="005A26F8" w:rsidRDefault="003720ED" w:rsidP="003720ED">
      <w:pPr>
        <w:jc w:val="both"/>
        <w:rPr>
          <w:sz w:val="28"/>
          <w:szCs w:val="28"/>
        </w:rPr>
      </w:pPr>
      <w:r w:rsidRPr="005A26F8">
        <w:rPr>
          <w:sz w:val="28"/>
          <w:szCs w:val="28"/>
        </w:rPr>
        <w:t>8. Характеристика программных мероприятий:</w:t>
      </w:r>
    </w:p>
    <w:p w:rsidR="003720ED" w:rsidRPr="005A26F8" w:rsidRDefault="003720ED" w:rsidP="003720ED">
      <w:pPr>
        <w:jc w:val="both"/>
        <w:rPr>
          <w:sz w:val="28"/>
          <w:szCs w:val="28"/>
        </w:rPr>
      </w:pPr>
      <w:r w:rsidRPr="005A26F8">
        <w:rPr>
          <w:sz w:val="28"/>
          <w:szCs w:val="28"/>
        </w:rPr>
        <w:t xml:space="preserve"> - Проведение противопожарных мероприятий по созданию безопасных условий в образовательных учреждениях.</w:t>
      </w:r>
    </w:p>
    <w:p w:rsidR="003720ED" w:rsidRPr="005A26F8" w:rsidRDefault="003720ED" w:rsidP="003720ED">
      <w:pPr>
        <w:jc w:val="both"/>
        <w:rPr>
          <w:sz w:val="28"/>
          <w:szCs w:val="28"/>
        </w:rPr>
      </w:pPr>
      <w:r w:rsidRPr="005A26F8">
        <w:rPr>
          <w:sz w:val="28"/>
          <w:szCs w:val="28"/>
        </w:rPr>
        <w:t xml:space="preserve"> - Проведение обучения руководящего состава МОУ, работников образования правилам обеспечения противопожарной  безопасности.</w:t>
      </w:r>
    </w:p>
    <w:p w:rsidR="003720ED" w:rsidRPr="005A26F8" w:rsidRDefault="003720ED" w:rsidP="003720ED">
      <w:pPr>
        <w:jc w:val="both"/>
        <w:rPr>
          <w:sz w:val="28"/>
          <w:szCs w:val="28"/>
        </w:rPr>
      </w:pPr>
      <w:r w:rsidRPr="005A26F8">
        <w:rPr>
          <w:sz w:val="28"/>
          <w:szCs w:val="28"/>
        </w:rPr>
        <w:t>- Отработка поведения учащихся, воспитанников ОУ в случае возникновения чрезвычайных ситуаций.</w:t>
      </w:r>
    </w:p>
    <w:p w:rsidR="003720ED" w:rsidRPr="005A26F8" w:rsidRDefault="003720ED" w:rsidP="003720ED">
      <w:pPr>
        <w:spacing w:line="360" w:lineRule="auto"/>
        <w:jc w:val="both"/>
        <w:rPr>
          <w:sz w:val="28"/>
          <w:szCs w:val="28"/>
        </w:rPr>
      </w:pPr>
      <w:r w:rsidRPr="005A26F8">
        <w:rPr>
          <w:sz w:val="28"/>
          <w:szCs w:val="28"/>
        </w:rPr>
        <w:t>9. Сроки реализации: Сроки реализации Программы: 2011-2013годы.</w:t>
      </w:r>
    </w:p>
    <w:p w:rsidR="003720ED" w:rsidRDefault="003720ED" w:rsidP="00C01214">
      <w:pPr>
        <w:spacing w:line="360" w:lineRule="auto"/>
        <w:jc w:val="both"/>
        <w:rPr>
          <w:sz w:val="28"/>
          <w:szCs w:val="28"/>
        </w:rPr>
      </w:pPr>
      <w:r w:rsidRPr="005A26F8">
        <w:rPr>
          <w:sz w:val="28"/>
          <w:szCs w:val="28"/>
        </w:rPr>
        <w:t>10. Объемы и источники финансирования (т. р.):</w:t>
      </w:r>
    </w:p>
    <w:p w:rsidR="003720ED" w:rsidRPr="00726A04" w:rsidRDefault="003720ED" w:rsidP="003720ED">
      <w:pPr>
        <w:spacing w:line="360" w:lineRule="auto"/>
        <w:jc w:val="center"/>
        <w:rPr>
          <w:sz w:val="28"/>
          <w:szCs w:val="28"/>
        </w:rPr>
      </w:pPr>
      <w:r w:rsidRPr="00726A04">
        <w:rPr>
          <w:sz w:val="28"/>
          <w:szCs w:val="28"/>
        </w:rPr>
        <w:lastRenderedPageBreak/>
        <w:t>2</w:t>
      </w:r>
    </w:p>
    <w:p w:rsidR="003720ED" w:rsidRDefault="003720ED" w:rsidP="003720ED">
      <w:pPr>
        <w:spacing w:line="360" w:lineRule="auto"/>
        <w:jc w:val="center"/>
      </w:pPr>
    </w:p>
    <w:p w:rsidR="003720ED" w:rsidRPr="00726A04" w:rsidRDefault="003720ED" w:rsidP="003720ED">
      <w:pPr>
        <w:spacing w:line="360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2819"/>
      </w:tblGrid>
      <w:tr w:rsidR="003720ED" w:rsidRPr="005A26F8" w:rsidTr="004B6FE3">
        <w:trPr>
          <w:trHeight w:val="780"/>
        </w:trPr>
        <w:tc>
          <w:tcPr>
            <w:tcW w:w="2284" w:type="dxa"/>
            <w:vAlign w:val="center"/>
          </w:tcPr>
          <w:p w:rsidR="003720ED" w:rsidRPr="005A26F8" w:rsidRDefault="003720ED" w:rsidP="004B6FE3">
            <w:pPr>
              <w:spacing w:line="360" w:lineRule="auto"/>
              <w:rPr>
                <w:sz w:val="28"/>
                <w:szCs w:val="28"/>
              </w:rPr>
            </w:pPr>
            <w:r w:rsidRPr="005A26F8">
              <w:rPr>
                <w:sz w:val="28"/>
                <w:szCs w:val="28"/>
              </w:rPr>
              <w:t>Годы</w:t>
            </w:r>
          </w:p>
        </w:tc>
        <w:tc>
          <w:tcPr>
            <w:tcW w:w="2819" w:type="dxa"/>
            <w:vAlign w:val="center"/>
          </w:tcPr>
          <w:p w:rsidR="003720ED" w:rsidRPr="005A26F8" w:rsidRDefault="003720ED" w:rsidP="004B6FE3">
            <w:pPr>
              <w:spacing w:line="360" w:lineRule="auto"/>
              <w:rPr>
                <w:sz w:val="28"/>
                <w:szCs w:val="28"/>
              </w:rPr>
            </w:pPr>
            <w:r w:rsidRPr="005A26F8">
              <w:rPr>
                <w:sz w:val="28"/>
                <w:szCs w:val="28"/>
              </w:rPr>
              <w:t>Местный бюджет</w:t>
            </w:r>
            <w:r>
              <w:rPr>
                <w:sz w:val="28"/>
                <w:szCs w:val="28"/>
              </w:rPr>
              <w:t xml:space="preserve"> (тыс. руб.)</w:t>
            </w:r>
          </w:p>
        </w:tc>
      </w:tr>
      <w:tr w:rsidR="003720ED" w:rsidRPr="005A26F8" w:rsidTr="004B6FE3">
        <w:tc>
          <w:tcPr>
            <w:tcW w:w="2284" w:type="dxa"/>
            <w:vAlign w:val="center"/>
          </w:tcPr>
          <w:p w:rsidR="003720ED" w:rsidRPr="005A26F8" w:rsidRDefault="003720ED" w:rsidP="004B6F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26F8">
              <w:rPr>
                <w:sz w:val="28"/>
                <w:szCs w:val="28"/>
              </w:rPr>
              <w:t>2011</w:t>
            </w:r>
          </w:p>
        </w:tc>
        <w:tc>
          <w:tcPr>
            <w:tcW w:w="2819" w:type="dxa"/>
            <w:vAlign w:val="center"/>
          </w:tcPr>
          <w:p w:rsidR="003720ED" w:rsidRPr="005A26F8" w:rsidRDefault="003720ED" w:rsidP="004B6FE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  <w:r w:rsidRPr="005A26F8">
              <w:rPr>
                <w:sz w:val="28"/>
                <w:szCs w:val="28"/>
              </w:rPr>
              <w:t>,0</w:t>
            </w:r>
          </w:p>
        </w:tc>
      </w:tr>
      <w:tr w:rsidR="003720ED" w:rsidRPr="005A26F8" w:rsidTr="004B6FE3">
        <w:tc>
          <w:tcPr>
            <w:tcW w:w="2284" w:type="dxa"/>
            <w:vAlign w:val="center"/>
          </w:tcPr>
          <w:p w:rsidR="003720ED" w:rsidRPr="005A26F8" w:rsidRDefault="003720ED" w:rsidP="004B6F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26F8">
              <w:rPr>
                <w:sz w:val="28"/>
                <w:szCs w:val="28"/>
              </w:rPr>
              <w:t>2012</w:t>
            </w:r>
          </w:p>
        </w:tc>
        <w:tc>
          <w:tcPr>
            <w:tcW w:w="2819" w:type="dxa"/>
            <w:vAlign w:val="center"/>
          </w:tcPr>
          <w:p w:rsidR="003720ED" w:rsidRPr="005A26F8" w:rsidRDefault="003720ED" w:rsidP="004B6FE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7010</w:t>
            </w:r>
            <w:r w:rsidRPr="005A26F8">
              <w:rPr>
                <w:sz w:val="28"/>
                <w:szCs w:val="28"/>
              </w:rPr>
              <w:t>,0</w:t>
            </w:r>
          </w:p>
        </w:tc>
      </w:tr>
      <w:tr w:rsidR="003720ED" w:rsidRPr="005A26F8" w:rsidTr="004B6FE3">
        <w:tc>
          <w:tcPr>
            <w:tcW w:w="2284" w:type="dxa"/>
            <w:vAlign w:val="center"/>
          </w:tcPr>
          <w:p w:rsidR="003720ED" w:rsidRPr="005A26F8" w:rsidRDefault="003720ED" w:rsidP="004B6F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26F8">
              <w:rPr>
                <w:sz w:val="28"/>
                <w:szCs w:val="28"/>
              </w:rPr>
              <w:t>2013</w:t>
            </w:r>
          </w:p>
        </w:tc>
        <w:tc>
          <w:tcPr>
            <w:tcW w:w="2819" w:type="dxa"/>
            <w:vAlign w:val="center"/>
          </w:tcPr>
          <w:p w:rsidR="003720ED" w:rsidRPr="005A26F8" w:rsidRDefault="003720ED" w:rsidP="004B6FE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  <w:r w:rsidRPr="005A26F8">
              <w:rPr>
                <w:sz w:val="28"/>
                <w:szCs w:val="28"/>
              </w:rPr>
              <w:t>,0</w:t>
            </w:r>
          </w:p>
        </w:tc>
      </w:tr>
      <w:tr w:rsidR="003720ED" w:rsidRPr="005A26F8" w:rsidTr="004B6FE3">
        <w:tc>
          <w:tcPr>
            <w:tcW w:w="2284" w:type="dxa"/>
            <w:vAlign w:val="center"/>
          </w:tcPr>
          <w:p w:rsidR="003720ED" w:rsidRPr="005A26F8" w:rsidRDefault="003720ED" w:rsidP="004B6FE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A26F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19" w:type="dxa"/>
            <w:vAlign w:val="center"/>
          </w:tcPr>
          <w:p w:rsidR="003720ED" w:rsidRPr="005A26F8" w:rsidRDefault="003720ED" w:rsidP="004B6FE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14510</w:t>
            </w:r>
            <w:r w:rsidRPr="005A26F8">
              <w:rPr>
                <w:b/>
                <w:sz w:val="28"/>
                <w:szCs w:val="28"/>
              </w:rPr>
              <w:t>,0</w:t>
            </w:r>
          </w:p>
        </w:tc>
      </w:tr>
    </w:tbl>
    <w:p w:rsidR="003720ED" w:rsidRDefault="003720ED" w:rsidP="003720ED">
      <w:pPr>
        <w:shd w:val="clear" w:color="auto" w:fill="FFFFFF"/>
        <w:rPr>
          <w:color w:val="000000"/>
          <w:spacing w:val="4"/>
          <w:sz w:val="28"/>
          <w:szCs w:val="28"/>
        </w:rPr>
      </w:pPr>
    </w:p>
    <w:p w:rsidR="003720ED" w:rsidRPr="005A26F8" w:rsidRDefault="003720ED" w:rsidP="003720ED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5A26F8">
        <w:rPr>
          <w:color w:val="000000"/>
          <w:spacing w:val="4"/>
          <w:sz w:val="28"/>
          <w:szCs w:val="28"/>
        </w:rPr>
        <w:t>Ожидаемые результаты:</w:t>
      </w:r>
    </w:p>
    <w:p w:rsidR="003720ED" w:rsidRDefault="004B6FE3" w:rsidP="003720ED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Обеспечение безопасности образовательных учреждений</w:t>
      </w:r>
      <w:r w:rsidR="00881E91">
        <w:rPr>
          <w:color w:val="000000"/>
          <w:spacing w:val="4"/>
          <w:sz w:val="28"/>
          <w:szCs w:val="28"/>
        </w:rPr>
        <w:t xml:space="preserve"> в соответствии с нормами противопожарной безопасности. Лицензирование восьми образовательных учреждений.</w:t>
      </w:r>
    </w:p>
    <w:p w:rsidR="003720ED" w:rsidRDefault="003720ED" w:rsidP="003720ED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3720ED" w:rsidRDefault="003720ED" w:rsidP="003720ED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3720ED" w:rsidRDefault="003720ED" w:rsidP="003720ED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3720ED" w:rsidRDefault="003720ED" w:rsidP="003720ED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3720ED" w:rsidRPr="005A26F8" w:rsidRDefault="003720ED" w:rsidP="003720ED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3720ED" w:rsidRDefault="003720ED" w:rsidP="003720ED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О.А. Калапкина - Семашко</w:t>
      </w:r>
    </w:p>
    <w:p w:rsidR="003720ED" w:rsidRDefault="003720ED" w:rsidP="003720ED">
      <w:pPr>
        <w:rPr>
          <w:sz w:val="28"/>
          <w:szCs w:val="28"/>
        </w:rPr>
      </w:pPr>
    </w:p>
    <w:p w:rsidR="003720ED" w:rsidRDefault="003720ED" w:rsidP="003720ED">
      <w:pPr>
        <w:tabs>
          <w:tab w:val="left" w:pos="3855"/>
        </w:tabs>
      </w:pPr>
    </w:p>
    <w:p w:rsidR="003720ED" w:rsidRDefault="003720ED" w:rsidP="003720ED">
      <w:pPr>
        <w:spacing w:after="200" w:line="276" w:lineRule="auto"/>
      </w:pPr>
      <w:r>
        <w:br w:type="page"/>
      </w:r>
    </w:p>
    <w:p w:rsidR="003720ED" w:rsidRDefault="003720ED" w:rsidP="003720ED">
      <w:pPr>
        <w:shd w:val="clear" w:color="auto" w:fill="FFFFFF"/>
        <w:tabs>
          <w:tab w:val="left" w:pos="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3720ED" w:rsidRPr="00E6741B" w:rsidRDefault="003720ED" w:rsidP="003720ED">
      <w:pPr>
        <w:shd w:val="clear" w:color="auto" w:fill="FFFFFF"/>
        <w:tabs>
          <w:tab w:val="left" w:pos="480"/>
        </w:tabs>
        <w:jc w:val="center"/>
        <w:rPr>
          <w:color w:val="000000"/>
          <w:spacing w:val="4"/>
          <w:sz w:val="28"/>
          <w:szCs w:val="28"/>
        </w:rPr>
      </w:pPr>
    </w:p>
    <w:p w:rsidR="003720ED" w:rsidRPr="00E6741B" w:rsidRDefault="003720ED" w:rsidP="003720E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Р</w:t>
      </w:r>
      <w:r w:rsidRPr="00E6741B">
        <w:rPr>
          <w:b/>
          <w:color w:val="000000"/>
          <w:spacing w:val="4"/>
          <w:sz w:val="28"/>
          <w:szCs w:val="28"/>
        </w:rPr>
        <w:t>аздел</w:t>
      </w:r>
      <w:r>
        <w:rPr>
          <w:b/>
          <w:color w:val="000000"/>
          <w:spacing w:val="4"/>
          <w:sz w:val="28"/>
          <w:szCs w:val="28"/>
        </w:rPr>
        <w:t xml:space="preserve"> 1</w:t>
      </w:r>
      <w:r w:rsidRPr="00E6741B">
        <w:rPr>
          <w:b/>
          <w:color w:val="000000"/>
          <w:spacing w:val="4"/>
          <w:sz w:val="28"/>
          <w:szCs w:val="28"/>
        </w:rPr>
        <w:t>. Содержание проблемы и обоснование необходимости ее</w:t>
      </w:r>
      <w:r w:rsidRPr="00E6741B">
        <w:rPr>
          <w:b/>
          <w:sz w:val="28"/>
          <w:szCs w:val="28"/>
        </w:rPr>
        <w:t xml:space="preserve"> </w:t>
      </w:r>
      <w:r w:rsidRPr="00E6741B">
        <w:rPr>
          <w:b/>
          <w:color w:val="000000"/>
          <w:spacing w:val="6"/>
          <w:sz w:val="28"/>
          <w:szCs w:val="28"/>
        </w:rPr>
        <w:t>решения</w:t>
      </w:r>
    </w:p>
    <w:p w:rsidR="003720ED" w:rsidRPr="00E6741B" w:rsidRDefault="003720ED" w:rsidP="003720ED">
      <w:pPr>
        <w:shd w:val="clear" w:color="auto" w:fill="FFFFFF"/>
        <w:spacing w:before="106" w:line="317" w:lineRule="exact"/>
        <w:ind w:left="10" w:firstLine="730"/>
        <w:jc w:val="both"/>
        <w:rPr>
          <w:color w:val="000000"/>
          <w:spacing w:val="-1"/>
          <w:sz w:val="28"/>
          <w:szCs w:val="28"/>
        </w:rPr>
      </w:pPr>
      <w:r w:rsidRPr="00E6741B">
        <w:rPr>
          <w:color w:val="000000"/>
          <w:spacing w:val="3"/>
          <w:sz w:val="28"/>
          <w:szCs w:val="28"/>
        </w:rPr>
        <w:t>Безопасность образовательного учреждения -</w:t>
      </w:r>
      <w:r>
        <w:rPr>
          <w:color w:val="000000"/>
          <w:spacing w:val="3"/>
          <w:sz w:val="28"/>
          <w:szCs w:val="28"/>
        </w:rPr>
        <w:t xml:space="preserve"> </w:t>
      </w:r>
      <w:r w:rsidRPr="00E6741B">
        <w:rPr>
          <w:color w:val="000000"/>
          <w:spacing w:val="3"/>
          <w:sz w:val="28"/>
          <w:szCs w:val="28"/>
        </w:rPr>
        <w:t xml:space="preserve">это условия сохранения жизни и </w:t>
      </w:r>
      <w:r w:rsidRPr="00E6741B">
        <w:rPr>
          <w:color w:val="000000"/>
          <w:sz w:val="28"/>
          <w:szCs w:val="28"/>
        </w:rPr>
        <w:t xml:space="preserve">здоровья обучающихся, воспитанников и работников, а также материальных ценностей </w:t>
      </w:r>
      <w:r w:rsidRPr="00E6741B">
        <w:rPr>
          <w:color w:val="000000"/>
          <w:spacing w:val="3"/>
          <w:sz w:val="28"/>
          <w:szCs w:val="28"/>
        </w:rPr>
        <w:t xml:space="preserve">образовательного учреждения от возможных несчастных случаев, пожаров, аварий и </w:t>
      </w:r>
      <w:r w:rsidRPr="00E6741B">
        <w:rPr>
          <w:color w:val="000000"/>
          <w:spacing w:val="-1"/>
          <w:sz w:val="28"/>
          <w:szCs w:val="28"/>
        </w:rPr>
        <w:t>других чрезвычайных ситуаций.</w:t>
      </w:r>
    </w:p>
    <w:p w:rsidR="003720ED" w:rsidRPr="00E6741B" w:rsidRDefault="003720ED" w:rsidP="003720ED">
      <w:pPr>
        <w:shd w:val="clear" w:color="auto" w:fill="FFFFFF"/>
        <w:tabs>
          <w:tab w:val="left" w:pos="5453"/>
        </w:tabs>
        <w:spacing w:line="317" w:lineRule="exact"/>
        <w:jc w:val="both"/>
        <w:rPr>
          <w:sz w:val="28"/>
          <w:szCs w:val="28"/>
        </w:rPr>
      </w:pPr>
      <w:r w:rsidRPr="00E6741B">
        <w:rPr>
          <w:color w:val="000000"/>
          <w:spacing w:val="-1"/>
          <w:sz w:val="28"/>
          <w:szCs w:val="28"/>
        </w:rPr>
        <w:t xml:space="preserve">Среди различных видов безопасности для образовательных учреждений приоритетными </w:t>
      </w:r>
      <w:r w:rsidRPr="00E6741B">
        <w:rPr>
          <w:color w:val="000000"/>
          <w:spacing w:val="-3"/>
          <w:sz w:val="28"/>
          <w:szCs w:val="28"/>
        </w:rPr>
        <w:t>являются пожарная, электричес</w:t>
      </w:r>
      <w:r>
        <w:rPr>
          <w:color w:val="000000"/>
          <w:spacing w:val="-3"/>
          <w:sz w:val="28"/>
          <w:szCs w:val="28"/>
        </w:rPr>
        <w:t xml:space="preserve">кая и техническая безопасность. Все они </w:t>
      </w:r>
      <w:r w:rsidRPr="00E6741B">
        <w:rPr>
          <w:color w:val="000000"/>
          <w:spacing w:val="-3"/>
          <w:sz w:val="28"/>
          <w:szCs w:val="28"/>
        </w:rPr>
        <w:t xml:space="preserve">являются </w:t>
      </w:r>
      <w:r>
        <w:rPr>
          <w:color w:val="000000"/>
          <w:spacing w:val="2"/>
          <w:sz w:val="28"/>
          <w:szCs w:val="28"/>
        </w:rPr>
        <w:t xml:space="preserve">взаимозависимыми и их </w:t>
      </w:r>
      <w:r w:rsidRPr="00E6741B">
        <w:rPr>
          <w:color w:val="000000"/>
          <w:spacing w:val="2"/>
          <w:sz w:val="28"/>
          <w:szCs w:val="28"/>
        </w:rPr>
        <w:t>обе</w:t>
      </w:r>
      <w:r>
        <w:rPr>
          <w:color w:val="000000"/>
          <w:spacing w:val="2"/>
          <w:sz w:val="28"/>
          <w:szCs w:val="28"/>
        </w:rPr>
        <w:t xml:space="preserve">спечение должно решаться во  </w:t>
      </w:r>
      <w:r w:rsidRPr="00E6741B">
        <w:rPr>
          <w:color w:val="000000"/>
          <w:spacing w:val="2"/>
          <w:sz w:val="28"/>
          <w:szCs w:val="28"/>
        </w:rPr>
        <w:t xml:space="preserve">взаимосвязи. </w:t>
      </w:r>
      <w:r w:rsidRPr="00E6741B">
        <w:rPr>
          <w:color w:val="000000"/>
          <w:spacing w:val="1"/>
          <w:sz w:val="28"/>
          <w:szCs w:val="28"/>
        </w:rPr>
        <w:t>Настоящее   положение   с   материально-техническим, оснащением   образовательных</w:t>
      </w:r>
      <w:r w:rsidRPr="00E6741B">
        <w:rPr>
          <w:sz w:val="28"/>
          <w:szCs w:val="28"/>
        </w:rPr>
        <w:t xml:space="preserve"> </w:t>
      </w:r>
      <w:r w:rsidRPr="00E6741B">
        <w:rPr>
          <w:color w:val="000000"/>
          <w:spacing w:val="1"/>
          <w:sz w:val="28"/>
          <w:szCs w:val="28"/>
        </w:rPr>
        <w:t>учреждений</w:t>
      </w:r>
      <w:r w:rsidRPr="00E6741B">
        <w:rPr>
          <w:color w:val="000000"/>
          <w:sz w:val="28"/>
          <w:szCs w:val="28"/>
        </w:rPr>
        <w:t xml:space="preserve"> </w:t>
      </w:r>
      <w:r w:rsidRPr="00E6741B">
        <w:rPr>
          <w:color w:val="000000"/>
          <w:spacing w:val="6"/>
          <w:sz w:val="28"/>
          <w:szCs w:val="28"/>
        </w:rPr>
        <w:t xml:space="preserve">характеризуется высокой степенью изношенности основных фондов (зданий, сооружений, </w:t>
      </w:r>
      <w:r>
        <w:rPr>
          <w:color w:val="000000"/>
          <w:spacing w:val="1"/>
          <w:sz w:val="28"/>
          <w:szCs w:val="28"/>
        </w:rPr>
        <w:t xml:space="preserve">оборудования и инженерных </w:t>
      </w:r>
      <w:r w:rsidRPr="00E6741B">
        <w:rPr>
          <w:color w:val="000000"/>
          <w:spacing w:val="1"/>
          <w:sz w:val="28"/>
          <w:szCs w:val="28"/>
        </w:rPr>
        <w:t>коммуникаций), недостаточным финансированием мероприятий,</w:t>
      </w:r>
      <w:r w:rsidRPr="00E6741B">
        <w:rPr>
          <w:sz w:val="28"/>
          <w:szCs w:val="28"/>
        </w:rPr>
        <w:t xml:space="preserve"> </w:t>
      </w:r>
      <w:r w:rsidRPr="00E6741B">
        <w:rPr>
          <w:color w:val="000000"/>
          <w:spacing w:val="2"/>
          <w:sz w:val="28"/>
          <w:szCs w:val="28"/>
        </w:rPr>
        <w:t>направленных   на   повышение   инженерной   безопасности   образовательных учреждений,</w:t>
      </w:r>
      <w:r w:rsidRPr="00E6741B">
        <w:rPr>
          <w:sz w:val="28"/>
          <w:szCs w:val="28"/>
        </w:rPr>
        <w:t xml:space="preserve"> </w:t>
      </w:r>
      <w:r w:rsidRPr="00E6741B">
        <w:rPr>
          <w:color w:val="000000"/>
          <w:spacing w:val="8"/>
          <w:sz w:val="28"/>
          <w:szCs w:val="28"/>
        </w:rPr>
        <w:t>нарушением правил их эксплуатации, ослаблением контроля со стороны руководителей и</w:t>
      </w:r>
      <w:r w:rsidRPr="00E6741B">
        <w:rPr>
          <w:sz w:val="28"/>
          <w:szCs w:val="28"/>
        </w:rPr>
        <w:t xml:space="preserve"> </w:t>
      </w:r>
      <w:r w:rsidRPr="00E6741B">
        <w:rPr>
          <w:color w:val="000000"/>
          <w:spacing w:val="-4"/>
          <w:sz w:val="28"/>
          <w:szCs w:val="28"/>
        </w:rPr>
        <w:t>специалистов за поддержанием их в исправном состоянии.</w:t>
      </w:r>
    </w:p>
    <w:p w:rsidR="003720ED" w:rsidRPr="00E6741B" w:rsidRDefault="003720ED" w:rsidP="003720ED">
      <w:pPr>
        <w:shd w:val="clear" w:color="auto" w:fill="FFFFFF"/>
        <w:spacing w:line="317" w:lineRule="exact"/>
        <w:ind w:left="192" w:right="19" w:firstLine="701"/>
        <w:jc w:val="both"/>
        <w:rPr>
          <w:sz w:val="28"/>
          <w:szCs w:val="28"/>
        </w:rPr>
      </w:pPr>
      <w:r w:rsidRPr="00E6741B">
        <w:rPr>
          <w:color w:val="000000"/>
          <w:spacing w:val="-3"/>
          <w:sz w:val="28"/>
          <w:szCs w:val="28"/>
        </w:rPr>
        <w:t xml:space="preserve">Управлению образования подведомственны 27 образовательных учреждений, многие из </w:t>
      </w:r>
      <w:r w:rsidRPr="00E6741B">
        <w:rPr>
          <w:color w:val="000000"/>
          <w:spacing w:val="-5"/>
          <w:sz w:val="28"/>
          <w:szCs w:val="28"/>
        </w:rPr>
        <w:t>которых эксплуатируются без ремонта более 40 лет и требуют капитального ремонта.</w:t>
      </w:r>
    </w:p>
    <w:p w:rsidR="003720ED" w:rsidRPr="00E6741B" w:rsidRDefault="003720ED" w:rsidP="003720ED">
      <w:pPr>
        <w:shd w:val="clear" w:color="auto" w:fill="FFFFFF"/>
        <w:spacing w:line="317" w:lineRule="exact"/>
        <w:ind w:left="182" w:right="19" w:firstLine="710"/>
        <w:jc w:val="both"/>
        <w:rPr>
          <w:sz w:val="28"/>
          <w:szCs w:val="28"/>
        </w:rPr>
      </w:pPr>
      <w:r w:rsidRPr="00E6741B">
        <w:rPr>
          <w:color w:val="000000"/>
          <w:spacing w:val="-2"/>
          <w:sz w:val="28"/>
          <w:szCs w:val="28"/>
        </w:rPr>
        <w:t xml:space="preserve">Наиболее проблемными, требующими вмешательства органов исполнительной власти и местного самоуправления, остаются вопросы, связанные с выполнением противопожарных </w:t>
      </w:r>
      <w:r w:rsidRPr="00E6741B">
        <w:rPr>
          <w:color w:val="000000"/>
          <w:spacing w:val="-5"/>
          <w:sz w:val="28"/>
          <w:szCs w:val="28"/>
        </w:rPr>
        <w:t>мероприятий, требующих вложения значительных финансовых средств.</w:t>
      </w:r>
    </w:p>
    <w:p w:rsidR="003720ED" w:rsidRPr="00E6741B" w:rsidRDefault="003720ED" w:rsidP="003720ED">
      <w:pPr>
        <w:shd w:val="clear" w:color="auto" w:fill="FFFFFF"/>
        <w:spacing w:line="317" w:lineRule="exact"/>
        <w:ind w:left="192" w:right="29" w:firstLine="701"/>
        <w:jc w:val="both"/>
        <w:rPr>
          <w:color w:val="000000"/>
          <w:spacing w:val="-3"/>
          <w:sz w:val="28"/>
          <w:szCs w:val="28"/>
        </w:rPr>
      </w:pPr>
      <w:r w:rsidRPr="00E6741B">
        <w:rPr>
          <w:color w:val="000000"/>
          <w:spacing w:val="8"/>
          <w:sz w:val="28"/>
          <w:szCs w:val="28"/>
        </w:rPr>
        <w:t xml:space="preserve">В ходе анализа выявлены следующие характерные недостатки по обеспечению </w:t>
      </w:r>
      <w:r w:rsidRPr="00E6741B">
        <w:rPr>
          <w:color w:val="000000"/>
          <w:spacing w:val="-3"/>
          <w:sz w:val="28"/>
          <w:szCs w:val="28"/>
        </w:rPr>
        <w:t>пожарной безопасности на объектах образования:</w:t>
      </w:r>
    </w:p>
    <w:p w:rsidR="003720ED" w:rsidRPr="00E6741B" w:rsidRDefault="003720ED" w:rsidP="003720ED">
      <w:pPr>
        <w:shd w:val="clear" w:color="auto" w:fill="FFFFFF"/>
        <w:spacing w:line="317" w:lineRule="exact"/>
        <w:ind w:left="192" w:right="29"/>
        <w:jc w:val="both"/>
        <w:rPr>
          <w:color w:val="000000"/>
          <w:sz w:val="28"/>
          <w:szCs w:val="28"/>
        </w:rPr>
      </w:pPr>
      <w:r w:rsidRPr="00E6741B">
        <w:rPr>
          <w:color w:val="000000"/>
          <w:spacing w:val="-3"/>
          <w:sz w:val="28"/>
          <w:szCs w:val="28"/>
        </w:rPr>
        <w:t>-</w:t>
      </w:r>
      <w:r w:rsidRPr="00E6741B">
        <w:rPr>
          <w:color w:val="000000"/>
          <w:spacing w:val="3"/>
          <w:sz w:val="28"/>
          <w:szCs w:val="28"/>
        </w:rPr>
        <w:t>слабые    знания    и    навыки    поведения    обучающихся    и    сотрудников    в</w:t>
      </w:r>
      <w:r w:rsidRPr="00E6741B">
        <w:rPr>
          <w:color w:val="000000"/>
          <w:spacing w:val="-4"/>
          <w:sz w:val="28"/>
          <w:szCs w:val="28"/>
        </w:rPr>
        <w:t xml:space="preserve"> чрезвычайных ситуациях и в случаях пожаров;</w:t>
      </w:r>
      <w:r w:rsidRPr="00E6741B">
        <w:rPr>
          <w:color w:val="000000"/>
          <w:sz w:val="28"/>
          <w:szCs w:val="28"/>
        </w:rPr>
        <w:t xml:space="preserve"> </w:t>
      </w:r>
    </w:p>
    <w:p w:rsidR="003720ED" w:rsidRPr="00E6741B" w:rsidRDefault="003720ED" w:rsidP="003720ED">
      <w:pPr>
        <w:shd w:val="clear" w:color="auto" w:fill="FFFFFF"/>
        <w:spacing w:line="317" w:lineRule="exact"/>
        <w:ind w:left="192" w:right="29"/>
        <w:jc w:val="both"/>
        <w:rPr>
          <w:sz w:val="28"/>
          <w:szCs w:val="28"/>
        </w:rPr>
      </w:pPr>
      <w:r w:rsidRPr="00E6741B">
        <w:rPr>
          <w:color w:val="000000"/>
          <w:sz w:val="28"/>
          <w:szCs w:val="28"/>
        </w:rPr>
        <w:t xml:space="preserve">-неисправность      систем      автоматической        пожарной </w:t>
      </w:r>
      <w:r w:rsidRPr="00E6741B">
        <w:rPr>
          <w:color w:val="000000"/>
          <w:spacing w:val="-4"/>
          <w:sz w:val="28"/>
          <w:szCs w:val="28"/>
        </w:rPr>
        <w:t>сигнализации, оповещения людей при пожаре;</w:t>
      </w:r>
    </w:p>
    <w:p w:rsidR="003720ED" w:rsidRPr="00E6741B" w:rsidRDefault="003720ED" w:rsidP="003720ED">
      <w:pPr>
        <w:shd w:val="clear" w:color="auto" w:fill="FFFFFF"/>
        <w:spacing w:line="317" w:lineRule="exact"/>
        <w:ind w:left="173" w:right="29"/>
        <w:jc w:val="both"/>
        <w:rPr>
          <w:sz w:val="28"/>
          <w:szCs w:val="28"/>
        </w:rPr>
      </w:pPr>
      <w:r w:rsidRPr="00E6741B">
        <w:rPr>
          <w:color w:val="000000"/>
          <w:spacing w:val="-3"/>
          <w:sz w:val="28"/>
          <w:szCs w:val="28"/>
        </w:rPr>
        <w:t xml:space="preserve">-недостаточная укомплектованность учреждений первичными средствами пожаротушения; - </w:t>
      </w:r>
      <w:r w:rsidRPr="00E6741B">
        <w:rPr>
          <w:color w:val="000000"/>
          <w:spacing w:val="15"/>
          <w:sz w:val="28"/>
          <w:szCs w:val="28"/>
        </w:rPr>
        <w:t xml:space="preserve">эксплуатация с нарушениями требований норм электроустановок и устаревших </w:t>
      </w:r>
      <w:r w:rsidRPr="00E6741B">
        <w:rPr>
          <w:color w:val="000000"/>
          <w:spacing w:val="-6"/>
          <w:sz w:val="28"/>
          <w:szCs w:val="28"/>
        </w:rPr>
        <w:t>электросетей, которые требуют замены;</w:t>
      </w:r>
    </w:p>
    <w:p w:rsidR="003720ED" w:rsidRPr="00E6741B" w:rsidRDefault="003720ED" w:rsidP="003720ED">
      <w:pPr>
        <w:shd w:val="clear" w:color="auto" w:fill="FFFFFF"/>
        <w:spacing w:line="317" w:lineRule="exact"/>
        <w:ind w:left="173"/>
        <w:jc w:val="both"/>
        <w:rPr>
          <w:color w:val="000000"/>
          <w:spacing w:val="-6"/>
          <w:sz w:val="28"/>
          <w:szCs w:val="28"/>
        </w:rPr>
      </w:pPr>
      <w:r w:rsidRPr="00E6741B">
        <w:rPr>
          <w:color w:val="000000"/>
          <w:spacing w:val="6"/>
          <w:sz w:val="28"/>
          <w:szCs w:val="28"/>
        </w:rPr>
        <w:t xml:space="preserve">-невыполнение работ по противопожарной обработке чердачных перекрытий и </w:t>
      </w:r>
      <w:r w:rsidRPr="00E6741B">
        <w:rPr>
          <w:color w:val="000000"/>
          <w:spacing w:val="-6"/>
          <w:sz w:val="28"/>
          <w:szCs w:val="28"/>
        </w:rPr>
        <w:t>сгораемой отделки путей эвакуации;</w:t>
      </w:r>
    </w:p>
    <w:p w:rsidR="003720ED" w:rsidRPr="00E6741B" w:rsidRDefault="003720ED" w:rsidP="003720ED">
      <w:pPr>
        <w:shd w:val="clear" w:color="auto" w:fill="FFFFFF"/>
        <w:spacing w:line="317" w:lineRule="exact"/>
        <w:ind w:left="173"/>
        <w:jc w:val="both"/>
        <w:rPr>
          <w:color w:val="000000"/>
          <w:spacing w:val="-6"/>
          <w:sz w:val="28"/>
          <w:szCs w:val="28"/>
        </w:rPr>
      </w:pPr>
      <w:r w:rsidRPr="00E6741B">
        <w:rPr>
          <w:color w:val="000000"/>
          <w:spacing w:val="-6"/>
          <w:sz w:val="28"/>
          <w:szCs w:val="28"/>
        </w:rPr>
        <w:t>-недостаточная ширина эвакуационных выходов.</w:t>
      </w:r>
    </w:p>
    <w:p w:rsidR="003720ED" w:rsidRPr="00E6741B" w:rsidRDefault="003720ED" w:rsidP="003720ED">
      <w:pPr>
        <w:shd w:val="clear" w:color="auto" w:fill="FFFFFF"/>
        <w:spacing w:line="317" w:lineRule="exact"/>
        <w:ind w:left="173"/>
        <w:jc w:val="both"/>
        <w:rPr>
          <w:sz w:val="28"/>
          <w:szCs w:val="28"/>
        </w:rPr>
      </w:pPr>
      <w:r w:rsidRPr="00E6741B">
        <w:rPr>
          <w:color w:val="000000"/>
          <w:spacing w:val="-6"/>
          <w:sz w:val="28"/>
          <w:szCs w:val="28"/>
        </w:rPr>
        <w:t>-отсутствие эвакуационных выходов.</w:t>
      </w:r>
    </w:p>
    <w:p w:rsidR="003720ED" w:rsidRPr="00E6741B" w:rsidRDefault="003720ED" w:rsidP="003720ED">
      <w:pPr>
        <w:shd w:val="clear" w:color="auto" w:fill="FFFFFF"/>
        <w:spacing w:line="317" w:lineRule="exact"/>
        <w:ind w:left="163" w:right="29" w:firstLine="902"/>
        <w:jc w:val="both"/>
        <w:rPr>
          <w:sz w:val="28"/>
          <w:szCs w:val="28"/>
        </w:rPr>
      </w:pPr>
      <w:r w:rsidRPr="00E6741B">
        <w:rPr>
          <w:color w:val="000000"/>
          <w:sz w:val="28"/>
          <w:szCs w:val="28"/>
        </w:rPr>
        <w:t xml:space="preserve">Многие образовательные учреждения не могут в полной мере профинансировать </w:t>
      </w:r>
      <w:r w:rsidRPr="00E6741B">
        <w:rPr>
          <w:color w:val="000000"/>
          <w:spacing w:val="2"/>
          <w:sz w:val="28"/>
          <w:szCs w:val="28"/>
        </w:rPr>
        <w:t xml:space="preserve">мероприятия по обеспечению пожарной безопасности своих зданий без дополнительной </w:t>
      </w:r>
      <w:r w:rsidRPr="00E6741B">
        <w:rPr>
          <w:color w:val="000000"/>
          <w:spacing w:val="-6"/>
          <w:sz w:val="28"/>
          <w:szCs w:val="28"/>
        </w:rPr>
        <w:t>финансовой поддержки.</w:t>
      </w:r>
    </w:p>
    <w:p w:rsidR="003720ED" w:rsidRPr="00E6741B" w:rsidRDefault="003720ED" w:rsidP="003720ED">
      <w:pPr>
        <w:shd w:val="clear" w:color="auto" w:fill="FFFFFF"/>
        <w:spacing w:line="317" w:lineRule="exact"/>
        <w:ind w:left="154" w:right="29" w:firstLine="720"/>
        <w:jc w:val="both"/>
        <w:rPr>
          <w:sz w:val="28"/>
          <w:szCs w:val="28"/>
        </w:rPr>
      </w:pPr>
      <w:r w:rsidRPr="00E6741B">
        <w:rPr>
          <w:color w:val="000000"/>
          <w:spacing w:val="-2"/>
          <w:sz w:val="28"/>
          <w:szCs w:val="28"/>
        </w:rPr>
        <w:t xml:space="preserve">Практическое отсутствие средств на поддержание систем безопасности образовательных </w:t>
      </w:r>
      <w:r w:rsidRPr="00E6741B">
        <w:rPr>
          <w:color w:val="000000"/>
          <w:sz w:val="28"/>
          <w:szCs w:val="28"/>
        </w:rPr>
        <w:t>учреждений на должном уровне может привест</w:t>
      </w:r>
      <w:r w:rsidR="009C52AB">
        <w:rPr>
          <w:color w:val="000000"/>
          <w:sz w:val="28"/>
          <w:szCs w:val="28"/>
        </w:rPr>
        <w:t>и к несчастным случаям и пожарам</w:t>
      </w:r>
      <w:r w:rsidRPr="00E6741B">
        <w:rPr>
          <w:color w:val="000000"/>
          <w:sz w:val="28"/>
          <w:szCs w:val="28"/>
        </w:rPr>
        <w:t xml:space="preserve">, которые </w:t>
      </w:r>
      <w:r w:rsidRPr="00E6741B">
        <w:rPr>
          <w:color w:val="000000"/>
          <w:spacing w:val="-6"/>
          <w:sz w:val="28"/>
          <w:szCs w:val="28"/>
        </w:rPr>
        <w:t>нанесут не только материальный ущерб, но и могут привести к гибели людей.</w:t>
      </w:r>
    </w:p>
    <w:p w:rsidR="003720ED" w:rsidRPr="002B6192" w:rsidRDefault="003720ED" w:rsidP="003720ED">
      <w:pPr>
        <w:shd w:val="clear" w:color="auto" w:fill="FFFFFF"/>
        <w:spacing w:line="317" w:lineRule="exact"/>
        <w:ind w:left="154" w:right="29" w:firstLine="720"/>
        <w:jc w:val="both"/>
        <w:rPr>
          <w:color w:val="000000"/>
          <w:spacing w:val="2"/>
          <w:sz w:val="28"/>
          <w:szCs w:val="28"/>
        </w:rPr>
      </w:pPr>
      <w:r w:rsidRPr="00E6741B">
        <w:rPr>
          <w:color w:val="000000"/>
          <w:spacing w:val="1"/>
          <w:sz w:val="28"/>
          <w:szCs w:val="28"/>
        </w:rPr>
        <w:t xml:space="preserve">В учреждениях подведомственных управлению образования два раза в год проводятся </w:t>
      </w:r>
      <w:r w:rsidRPr="00E6741B">
        <w:rPr>
          <w:color w:val="000000"/>
          <w:spacing w:val="2"/>
          <w:sz w:val="28"/>
          <w:szCs w:val="28"/>
        </w:rPr>
        <w:t>объектовые тренировки с учащимися и сотрудниками по пожарной безопасности.</w:t>
      </w:r>
    </w:p>
    <w:p w:rsidR="003720ED" w:rsidRDefault="003720ED" w:rsidP="003720ED">
      <w:pPr>
        <w:shd w:val="clear" w:color="auto" w:fill="FFFFFF"/>
        <w:spacing w:line="317" w:lineRule="exact"/>
        <w:ind w:left="250" w:firstLine="710"/>
        <w:jc w:val="center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lastRenderedPageBreak/>
        <w:t>4</w:t>
      </w:r>
    </w:p>
    <w:p w:rsidR="003720ED" w:rsidRDefault="003720ED" w:rsidP="003720ED">
      <w:pPr>
        <w:shd w:val="clear" w:color="auto" w:fill="FFFFFF"/>
        <w:spacing w:line="317" w:lineRule="exact"/>
        <w:ind w:left="250" w:firstLine="710"/>
        <w:jc w:val="center"/>
        <w:rPr>
          <w:color w:val="000000"/>
          <w:spacing w:val="-16"/>
          <w:sz w:val="28"/>
          <w:szCs w:val="28"/>
        </w:rPr>
      </w:pPr>
    </w:p>
    <w:p w:rsidR="003720ED" w:rsidRPr="00172C8B" w:rsidRDefault="003720ED" w:rsidP="003720ED">
      <w:pPr>
        <w:shd w:val="clear" w:color="auto" w:fill="FFFFFF"/>
        <w:spacing w:line="317" w:lineRule="exact"/>
        <w:ind w:left="250" w:firstLine="710"/>
        <w:jc w:val="both"/>
        <w:rPr>
          <w:color w:val="000000"/>
          <w:spacing w:val="-6"/>
          <w:sz w:val="28"/>
          <w:szCs w:val="28"/>
        </w:rPr>
      </w:pPr>
      <w:r w:rsidRPr="00E6741B">
        <w:rPr>
          <w:color w:val="000000"/>
          <w:spacing w:val="-16"/>
          <w:sz w:val="28"/>
          <w:szCs w:val="28"/>
        </w:rPr>
        <w:t xml:space="preserve">В рамках настоящей Программы должны быть решены задачи по обеспечению безопасности </w:t>
      </w:r>
      <w:r w:rsidRPr="00E6741B">
        <w:rPr>
          <w:color w:val="000000"/>
          <w:spacing w:val="-6"/>
          <w:sz w:val="28"/>
          <w:szCs w:val="28"/>
        </w:rPr>
        <w:t xml:space="preserve">образовательных учреждений, направленные на защиту здоровья и сохранение жизни </w:t>
      </w:r>
      <w:r w:rsidRPr="00E6741B">
        <w:rPr>
          <w:color w:val="000000"/>
          <w:spacing w:val="-11"/>
          <w:sz w:val="28"/>
          <w:szCs w:val="28"/>
        </w:rPr>
        <w:t>обучающихся, воспитанников и работников во время их трудовой и учебной деятельности от возможных пожаров, аварий и других опасностей, включая решение следующих вопросов:</w:t>
      </w:r>
    </w:p>
    <w:p w:rsidR="003720ED" w:rsidRPr="00E6741B" w:rsidRDefault="003720ED" w:rsidP="003720ED">
      <w:pPr>
        <w:shd w:val="clear" w:color="auto" w:fill="FFFFFF"/>
        <w:spacing w:before="96" w:line="326" w:lineRule="exact"/>
        <w:ind w:left="125"/>
        <w:jc w:val="both"/>
        <w:rPr>
          <w:sz w:val="28"/>
          <w:szCs w:val="28"/>
        </w:rPr>
      </w:pPr>
      <w:r w:rsidRPr="00E6741B">
        <w:rPr>
          <w:color w:val="000000"/>
          <w:spacing w:val="-8"/>
          <w:sz w:val="28"/>
          <w:szCs w:val="28"/>
        </w:rPr>
        <w:t>- обследование технического состояния зданий, сооружений и инженерных систем</w:t>
      </w:r>
      <w:r>
        <w:rPr>
          <w:sz w:val="28"/>
          <w:szCs w:val="28"/>
        </w:rPr>
        <w:t xml:space="preserve"> </w:t>
      </w:r>
      <w:r w:rsidRPr="00E6741B">
        <w:rPr>
          <w:color w:val="000000"/>
          <w:spacing w:val="-7"/>
          <w:sz w:val="28"/>
          <w:szCs w:val="28"/>
        </w:rPr>
        <w:t>образовательных учреждений, их паспортизация, оценка противопожарной безопасности и</w:t>
      </w:r>
      <w:r>
        <w:rPr>
          <w:color w:val="000000"/>
          <w:spacing w:val="-7"/>
          <w:sz w:val="28"/>
          <w:szCs w:val="28"/>
        </w:rPr>
        <w:t xml:space="preserve"> </w:t>
      </w:r>
      <w:r w:rsidRPr="00E6741B">
        <w:rPr>
          <w:color w:val="000000"/>
          <w:spacing w:val="-10"/>
          <w:sz w:val="28"/>
          <w:szCs w:val="28"/>
        </w:rPr>
        <w:t>разработка  рекомендаций по ее повышению до требований</w:t>
      </w:r>
      <w:r w:rsidRPr="00E6741B">
        <w:rPr>
          <w:sz w:val="28"/>
          <w:szCs w:val="28"/>
        </w:rPr>
        <w:t xml:space="preserve"> </w:t>
      </w:r>
      <w:r w:rsidRPr="00E6741B">
        <w:rPr>
          <w:color w:val="000000"/>
          <w:spacing w:val="-11"/>
          <w:sz w:val="28"/>
          <w:szCs w:val="28"/>
        </w:rPr>
        <w:t>существующих норм и правил;</w:t>
      </w:r>
    </w:p>
    <w:p w:rsidR="003720ED" w:rsidRPr="00E6741B" w:rsidRDefault="003720ED" w:rsidP="003720ED">
      <w:pPr>
        <w:shd w:val="clear" w:color="auto" w:fill="FFFFFF"/>
        <w:spacing w:line="317" w:lineRule="exact"/>
        <w:ind w:left="48"/>
        <w:jc w:val="both"/>
        <w:rPr>
          <w:sz w:val="28"/>
          <w:szCs w:val="28"/>
        </w:rPr>
      </w:pPr>
      <w:r w:rsidRPr="00E6741B">
        <w:rPr>
          <w:color w:val="000000"/>
          <w:spacing w:val="-3"/>
          <w:sz w:val="28"/>
          <w:szCs w:val="28"/>
        </w:rPr>
        <w:t xml:space="preserve">   -оснащение     образовательных     учреждений     всех    типов     и     видов     современным</w:t>
      </w:r>
      <w:r w:rsidRPr="00E6741B">
        <w:rPr>
          <w:sz w:val="28"/>
          <w:szCs w:val="28"/>
        </w:rPr>
        <w:t xml:space="preserve"> </w:t>
      </w:r>
      <w:r w:rsidRPr="00E6741B">
        <w:rPr>
          <w:color w:val="000000"/>
          <w:sz w:val="28"/>
          <w:szCs w:val="28"/>
        </w:rPr>
        <w:t>противопожарным оборудованием, средствами защиты и пожаротушения, организация их</w:t>
      </w:r>
      <w:r w:rsidRPr="00E6741B">
        <w:rPr>
          <w:sz w:val="28"/>
          <w:szCs w:val="28"/>
        </w:rPr>
        <w:t xml:space="preserve"> </w:t>
      </w:r>
      <w:r w:rsidRPr="00E6741B">
        <w:rPr>
          <w:color w:val="000000"/>
          <w:spacing w:val="-13"/>
          <w:sz w:val="28"/>
          <w:szCs w:val="28"/>
        </w:rPr>
        <w:t xml:space="preserve">закупок, монтажа и сервисного обслуживания;     </w:t>
      </w:r>
    </w:p>
    <w:p w:rsidR="003720ED" w:rsidRPr="00E6741B" w:rsidRDefault="003720ED" w:rsidP="003720ED">
      <w:pPr>
        <w:shd w:val="clear" w:color="auto" w:fill="FFFFFF"/>
        <w:ind w:left="48"/>
        <w:jc w:val="both"/>
        <w:rPr>
          <w:sz w:val="28"/>
          <w:szCs w:val="28"/>
        </w:rPr>
      </w:pPr>
      <w:r w:rsidRPr="00E6741B">
        <w:rPr>
          <w:color w:val="000000"/>
          <w:spacing w:val="-5"/>
          <w:sz w:val="28"/>
          <w:szCs w:val="28"/>
        </w:rPr>
        <w:t>-организация    обучения  и    периодическую  переподготовку  кадров,    ответственных   за противопожарную</w:t>
      </w:r>
      <w:r w:rsidRPr="00E6741B">
        <w:rPr>
          <w:sz w:val="28"/>
          <w:szCs w:val="28"/>
        </w:rPr>
        <w:t xml:space="preserve"> </w:t>
      </w:r>
      <w:r w:rsidRPr="00E6741B">
        <w:rPr>
          <w:color w:val="000000"/>
          <w:spacing w:val="-7"/>
          <w:sz w:val="28"/>
          <w:szCs w:val="28"/>
        </w:rPr>
        <w:t>безопасность образовательных учреждений;</w:t>
      </w:r>
    </w:p>
    <w:p w:rsidR="003720ED" w:rsidRPr="00E6741B" w:rsidRDefault="003720ED" w:rsidP="003720ED">
      <w:pPr>
        <w:shd w:val="clear" w:color="auto" w:fill="FFFFFF"/>
        <w:tabs>
          <w:tab w:val="left" w:pos="5357"/>
        </w:tabs>
        <w:spacing w:line="326" w:lineRule="exact"/>
        <w:ind w:left="38" w:right="38"/>
        <w:jc w:val="both"/>
        <w:rPr>
          <w:sz w:val="28"/>
          <w:szCs w:val="28"/>
        </w:rPr>
      </w:pPr>
      <w:r w:rsidRPr="00E6741B">
        <w:rPr>
          <w:color w:val="000000"/>
          <w:spacing w:val="-5"/>
          <w:sz w:val="28"/>
          <w:szCs w:val="28"/>
        </w:rPr>
        <w:t xml:space="preserve">-создание единой информационной среды по проблеме противопожарной  безопасности образовательных  </w:t>
      </w:r>
      <w:r w:rsidRPr="00E6741B">
        <w:rPr>
          <w:color w:val="000000"/>
          <w:spacing w:val="-16"/>
          <w:sz w:val="28"/>
          <w:szCs w:val="28"/>
        </w:rPr>
        <w:t>учреждений;</w:t>
      </w:r>
    </w:p>
    <w:p w:rsidR="003720ED" w:rsidRPr="00E6741B" w:rsidRDefault="003720ED" w:rsidP="003720ED">
      <w:pPr>
        <w:shd w:val="clear" w:color="auto" w:fill="FFFFFF"/>
        <w:tabs>
          <w:tab w:val="left" w:pos="6115"/>
        </w:tabs>
        <w:spacing w:line="307" w:lineRule="exact"/>
        <w:ind w:left="29" w:right="29"/>
        <w:jc w:val="both"/>
        <w:rPr>
          <w:sz w:val="28"/>
          <w:szCs w:val="28"/>
        </w:rPr>
      </w:pPr>
      <w:r w:rsidRPr="00E6741B">
        <w:rPr>
          <w:color w:val="000000"/>
          <w:spacing w:val="-8"/>
          <w:sz w:val="28"/>
          <w:szCs w:val="28"/>
        </w:rPr>
        <w:t>-анализ состояния и разработка методической документации по противопожарной безопасности</w:t>
      </w:r>
      <w:r>
        <w:rPr>
          <w:color w:val="000000"/>
          <w:spacing w:val="-8"/>
          <w:sz w:val="28"/>
          <w:szCs w:val="28"/>
        </w:rPr>
        <w:t xml:space="preserve"> </w:t>
      </w:r>
      <w:r w:rsidRPr="00E6741B">
        <w:rPr>
          <w:color w:val="000000"/>
          <w:spacing w:val="-11"/>
          <w:sz w:val="28"/>
          <w:szCs w:val="28"/>
        </w:rPr>
        <w:t>образовательных учреждений.</w:t>
      </w:r>
    </w:p>
    <w:p w:rsidR="003720ED" w:rsidRPr="00E6741B" w:rsidRDefault="003720ED" w:rsidP="003720ED">
      <w:pPr>
        <w:shd w:val="clear" w:color="auto" w:fill="FFFFFF"/>
        <w:spacing w:before="29" w:line="317" w:lineRule="exact"/>
        <w:ind w:left="38" w:right="499" w:firstLine="730"/>
        <w:jc w:val="both"/>
        <w:rPr>
          <w:sz w:val="28"/>
          <w:szCs w:val="28"/>
        </w:rPr>
      </w:pPr>
      <w:r w:rsidRPr="00E6741B">
        <w:rPr>
          <w:color w:val="000000"/>
          <w:spacing w:val="-2"/>
          <w:sz w:val="28"/>
          <w:szCs w:val="28"/>
        </w:rPr>
        <w:t xml:space="preserve">При   проведении   инженерного   обследования   образовательных  учреждений </w:t>
      </w:r>
      <w:r w:rsidRPr="00E6741B">
        <w:rPr>
          <w:color w:val="000000"/>
          <w:spacing w:val="-11"/>
          <w:sz w:val="28"/>
          <w:szCs w:val="28"/>
        </w:rPr>
        <w:t>должны осуществляться:</w:t>
      </w:r>
    </w:p>
    <w:p w:rsidR="003720ED" w:rsidRPr="00E6741B" w:rsidRDefault="003720ED" w:rsidP="003720ED">
      <w:pPr>
        <w:shd w:val="clear" w:color="auto" w:fill="FFFFFF"/>
        <w:spacing w:line="317" w:lineRule="exact"/>
        <w:ind w:left="19"/>
        <w:jc w:val="both"/>
        <w:rPr>
          <w:sz w:val="28"/>
          <w:szCs w:val="28"/>
        </w:rPr>
      </w:pPr>
      <w:r w:rsidRPr="00E6741B">
        <w:rPr>
          <w:color w:val="000000"/>
          <w:spacing w:val="-10"/>
          <w:sz w:val="28"/>
          <w:szCs w:val="28"/>
        </w:rPr>
        <w:t>-оценка рисков возникновения аварийных ситуаций;</w:t>
      </w:r>
    </w:p>
    <w:p w:rsidR="003720ED" w:rsidRPr="00E6741B" w:rsidRDefault="003720ED" w:rsidP="003720ED">
      <w:pPr>
        <w:shd w:val="clear" w:color="auto" w:fill="FFFFFF"/>
        <w:spacing w:line="317" w:lineRule="exact"/>
        <w:ind w:left="29" w:right="29"/>
        <w:jc w:val="both"/>
        <w:rPr>
          <w:sz w:val="28"/>
          <w:szCs w:val="28"/>
        </w:rPr>
      </w:pPr>
      <w:r w:rsidRPr="00E6741B">
        <w:rPr>
          <w:color w:val="000000"/>
          <w:spacing w:val="-6"/>
          <w:sz w:val="28"/>
          <w:szCs w:val="28"/>
        </w:rPr>
        <w:t xml:space="preserve">-определение зон действия основных поражающих факторов при различных сценариях их </w:t>
      </w:r>
      <w:r w:rsidRPr="00E6741B">
        <w:rPr>
          <w:color w:val="000000"/>
          <w:spacing w:val="-12"/>
          <w:sz w:val="28"/>
          <w:szCs w:val="28"/>
        </w:rPr>
        <w:t>развития;</w:t>
      </w:r>
    </w:p>
    <w:p w:rsidR="003720ED" w:rsidRPr="00E6741B" w:rsidRDefault="003720ED" w:rsidP="003720ED">
      <w:pPr>
        <w:shd w:val="clear" w:color="auto" w:fill="FFFFFF"/>
        <w:spacing w:line="317" w:lineRule="exact"/>
        <w:ind w:left="38" w:right="38"/>
        <w:jc w:val="both"/>
        <w:rPr>
          <w:color w:val="000000"/>
          <w:sz w:val="28"/>
          <w:szCs w:val="28"/>
        </w:rPr>
      </w:pPr>
      <w:r w:rsidRPr="00E6741B">
        <w:rPr>
          <w:color w:val="000000"/>
          <w:spacing w:val="-3"/>
          <w:sz w:val="28"/>
          <w:szCs w:val="28"/>
        </w:rPr>
        <w:t xml:space="preserve">-оценка возможных последствий возникновения аварийной ситуации, включая: оценку </w:t>
      </w:r>
      <w:r w:rsidRPr="00E6741B">
        <w:rPr>
          <w:color w:val="000000"/>
          <w:sz w:val="28"/>
          <w:szCs w:val="28"/>
        </w:rPr>
        <w:t>величины ущерба;</w:t>
      </w:r>
    </w:p>
    <w:p w:rsidR="003720ED" w:rsidRPr="00E6741B" w:rsidRDefault="003720ED" w:rsidP="003720ED">
      <w:pPr>
        <w:shd w:val="clear" w:color="auto" w:fill="FFFFFF"/>
        <w:spacing w:line="317" w:lineRule="exact"/>
        <w:ind w:left="38" w:right="38"/>
        <w:jc w:val="both"/>
        <w:rPr>
          <w:color w:val="000000"/>
          <w:spacing w:val="-10"/>
          <w:sz w:val="28"/>
          <w:szCs w:val="28"/>
        </w:rPr>
      </w:pPr>
      <w:r w:rsidRPr="00E6741B">
        <w:rPr>
          <w:color w:val="000000"/>
          <w:sz w:val="28"/>
          <w:szCs w:val="28"/>
        </w:rPr>
        <w:t xml:space="preserve">-определение числа пострадавших среди учащихся, воспитанников, </w:t>
      </w:r>
      <w:r w:rsidRPr="00E6741B">
        <w:rPr>
          <w:color w:val="000000"/>
          <w:spacing w:val="-2"/>
          <w:sz w:val="28"/>
          <w:szCs w:val="28"/>
        </w:rPr>
        <w:t xml:space="preserve">производственного персонала образовательных учреждений и населения прилегающих </w:t>
      </w:r>
      <w:r w:rsidRPr="00E6741B">
        <w:rPr>
          <w:color w:val="000000"/>
          <w:spacing w:val="-10"/>
          <w:sz w:val="28"/>
          <w:szCs w:val="28"/>
        </w:rPr>
        <w:t>районов;</w:t>
      </w:r>
    </w:p>
    <w:p w:rsidR="003720ED" w:rsidRPr="00E6741B" w:rsidRDefault="003720ED" w:rsidP="003720ED">
      <w:pPr>
        <w:shd w:val="clear" w:color="auto" w:fill="FFFFFF"/>
        <w:spacing w:line="317" w:lineRule="exact"/>
        <w:ind w:left="38" w:right="38"/>
        <w:jc w:val="both"/>
        <w:rPr>
          <w:sz w:val="28"/>
          <w:szCs w:val="28"/>
        </w:rPr>
      </w:pPr>
      <w:r w:rsidRPr="00E6741B">
        <w:rPr>
          <w:color w:val="000000"/>
          <w:spacing w:val="-10"/>
          <w:sz w:val="28"/>
          <w:szCs w:val="28"/>
        </w:rPr>
        <w:t>- разработку мероприятий, снижающих риск возникновения аварийных ситуаций;</w:t>
      </w:r>
    </w:p>
    <w:p w:rsidR="003720ED" w:rsidRPr="00E6741B" w:rsidRDefault="003720ED" w:rsidP="003720ED">
      <w:pPr>
        <w:shd w:val="clear" w:color="auto" w:fill="FFFFFF"/>
        <w:spacing w:line="317" w:lineRule="exact"/>
        <w:ind w:left="38" w:right="499"/>
        <w:jc w:val="both"/>
        <w:rPr>
          <w:color w:val="000000"/>
          <w:spacing w:val="-11"/>
          <w:sz w:val="28"/>
          <w:szCs w:val="28"/>
        </w:rPr>
      </w:pPr>
      <w:r w:rsidRPr="00E6741B">
        <w:rPr>
          <w:color w:val="000000"/>
          <w:spacing w:val="-7"/>
          <w:sz w:val="28"/>
          <w:szCs w:val="28"/>
        </w:rPr>
        <w:t xml:space="preserve"> - пропаганда мероприятий по обеспечению противопожарной безопасности образовательных учреждений в </w:t>
      </w:r>
      <w:r w:rsidRPr="00E6741B">
        <w:rPr>
          <w:color w:val="000000"/>
          <w:spacing w:val="-11"/>
          <w:sz w:val="28"/>
          <w:szCs w:val="28"/>
        </w:rPr>
        <w:t>средствах массовой информации.</w:t>
      </w:r>
    </w:p>
    <w:p w:rsidR="003720ED" w:rsidRPr="00E6741B" w:rsidRDefault="003720ED" w:rsidP="003720ED">
      <w:pPr>
        <w:shd w:val="clear" w:color="auto" w:fill="FFFFFF"/>
        <w:spacing w:line="317" w:lineRule="exact"/>
        <w:ind w:left="38" w:right="499" w:firstLine="154"/>
        <w:jc w:val="both"/>
        <w:rPr>
          <w:sz w:val="28"/>
          <w:szCs w:val="28"/>
        </w:rPr>
      </w:pPr>
    </w:p>
    <w:p w:rsidR="003720ED" w:rsidRPr="00E6741B" w:rsidRDefault="003720ED" w:rsidP="003720ED">
      <w:pPr>
        <w:shd w:val="clear" w:color="auto" w:fill="FFFFFF"/>
        <w:spacing w:line="317" w:lineRule="exact"/>
        <w:ind w:right="10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Р</w:t>
      </w:r>
      <w:r w:rsidRPr="00E6741B">
        <w:rPr>
          <w:b/>
          <w:color w:val="000000"/>
          <w:spacing w:val="-3"/>
          <w:sz w:val="28"/>
          <w:szCs w:val="28"/>
        </w:rPr>
        <w:t>аздел</w:t>
      </w:r>
      <w:r>
        <w:rPr>
          <w:b/>
          <w:color w:val="000000"/>
          <w:spacing w:val="-3"/>
          <w:sz w:val="28"/>
          <w:szCs w:val="28"/>
        </w:rPr>
        <w:t xml:space="preserve"> 2</w:t>
      </w:r>
      <w:r w:rsidRPr="00E6741B">
        <w:rPr>
          <w:b/>
          <w:color w:val="000000"/>
          <w:spacing w:val="-3"/>
          <w:sz w:val="28"/>
          <w:szCs w:val="28"/>
        </w:rPr>
        <w:t>. Основные цели и задачи.</w:t>
      </w:r>
    </w:p>
    <w:p w:rsidR="003720ED" w:rsidRPr="00E6741B" w:rsidRDefault="003720ED" w:rsidP="003720ED">
      <w:pPr>
        <w:shd w:val="clear" w:color="auto" w:fill="FFFFFF"/>
        <w:spacing w:line="317" w:lineRule="exact"/>
        <w:ind w:right="10"/>
        <w:jc w:val="center"/>
        <w:rPr>
          <w:sz w:val="28"/>
          <w:szCs w:val="28"/>
        </w:rPr>
      </w:pPr>
    </w:p>
    <w:p w:rsidR="003720ED" w:rsidRPr="00E6741B" w:rsidRDefault="003720ED" w:rsidP="003720ED">
      <w:pPr>
        <w:shd w:val="clear" w:color="auto" w:fill="FFFFFF"/>
        <w:spacing w:line="317" w:lineRule="exact"/>
        <w:jc w:val="both"/>
        <w:rPr>
          <w:color w:val="000000"/>
          <w:spacing w:val="-1"/>
          <w:sz w:val="28"/>
          <w:szCs w:val="28"/>
        </w:rPr>
      </w:pPr>
      <w:r w:rsidRPr="00E6741B">
        <w:rPr>
          <w:color w:val="000000"/>
          <w:spacing w:val="-1"/>
          <w:sz w:val="28"/>
          <w:szCs w:val="28"/>
        </w:rPr>
        <w:t xml:space="preserve"> 1.Цель Программы: </w:t>
      </w:r>
    </w:p>
    <w:p w:rsidR="003720ED" w:rsidRPr="00E6741B" w:rsidRDefault="003720ED" w:rsidP="003720ED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E6741B">
        <w:rPr>
          <w:color w:val="000000"/>
          <w:spacing w:val="-1"/>
          <w:sz w:val="28"/>
          <w:szCs w:val="28"/>
        </w:rPr>
        <w:t xml:space="preserve">  -  Обеспечение условий, необходимых для предотвращения пожаров и </w:t>
      </w:r>
      <w:r w:rsidRPr="00E6741B">
        <w:rPr>
          <w:color w:val="000000"/>
          <w:sz w:val="28"/>
          <w:szCs w:val="28"/>
        </w:rPr>
        <w:t xml:space="preserve">чрезвычайных ситуаций, повышения уровня противопожарной защиты зданий, сооружений, недопущения травматизма и гибели обучающихся, воспитанников и сотрудников муниципальных образовательных учреждений во время их трудовой и </w:t>
      </w:r>
      <w:r w:rsidRPr="00E6741B">
        <w:rPr>
          <w:color w:val="000000"/>
          <w:spacing w:val="-1"/>
          <w:sz w:val="28"/>
          <w:szCs w:val="28"/>
        </w:rPr>
        <w:t>учебной деятельности.</w:t>
      </w:r>
    </w:p>
    <w:p w:rsidR="003720ED" w:rsidRPr="00E6741B" w:rsidRDefault="003720ED" w:rsidP="003720ED">
      <w:pPr>
        <w:shd w:val="clear" w:color="auto" w:fill="FFFFFF"/>
        <w:spacing w:line="317" w:lineRule="exact"/>
        <w:ind w:left="96"/>
        <w:jc w:val="both"/>
        <w:rPr>
          <w:color w:val="000000"/>
          <w:spacing w:val="-3"/>
          <w:sz w:val="28"/>
          <w:szCs w:val="28"/>
        </w:rPr>
      </w:pPr>
      <w:r w:rsidRPr="00E6741B">
        <w:rPr>
          <w:color w:val="000000"/>
          <w:spacing w:val="-3"/>
          <w:sz w:val="28"/>
          <w:szCs w:val="28"/>
        </w:rPr>
        <w:t>2.Задачи Программы</w:t>
      </w:r>
    </w:p>
    <w:p w:rsidR="003720ED" w:rsidRPr="00F44A5A" w:rsidRDefault="003720ED" w:rsidP="003720ED">
      <w:pPr>
        <w:shd w:val="clear" w:color="auto" w:fill="FFFFFF"/>
        <w:spacing w:line="317" w:lineRule="exact"/>
        <w:ind w:left="96"/>
        <w:jc w:val="both"/>
        <w:rPr>
          <w:color w:val="000000"/>
          <w:spacing w:val="-1"/>
          <w:sz w:val="28"/>
          <w:szCs w:val="28"/>
        </w:rPr>
      </w:pPr>
      <w:r w:rsidRPr="00E6741B">
        <w:rPr>
          <w:color w:val="000000"/>
          <w:spacing w:val="-1"/>
          <w:sz w:val="28"/>
          <w:szCs w:val="28"/>
        </w:rPr>
        <w:t xml:space="preserve">- Координация деятельности и консолидация усилий управления образования, </w:t>
      </w:r>
      <w:r w:rsidRPr="00E6741B">
        <w:rPr>
          <w:color w:val="000000"/>
          <w:sz w:val="28"/>
          <w:szCs w:val="28"/>
        </w:rPr>
        <w:t xml:space="preserve">муниципальных образовательных учреждений, организаций, </w:t>
      </w:r>
    </w:p>
    <w:p w:rsidR="003720ED" w:rsidRDefault="003720ED" w:rsidP="003720ED">
      <w:pPr>
        <w:shd w:val="clear" w:color="auto" w:fill="FFFFFF"/>
        <w:spacing w:line="317" w:lineRule="exact"/>
        <w:ind w:left="96"/>
        <w:jc w:val="both"/>
        <w:rPr>
          <w:color w:val="000000"/>
          <w:sz w:val="28"/>
          <w:szCs w:val="28"/>
        </w:rPr>
      </w:pPr>
      <w:r w:rsidRPr="00E6741B">
        <w:rPr>
          <w:color w:val="000000"/>
          <w:sz w:val="28"/>
          <w:szCs w:val="28"/>
        </w:rPr>
        <w:t xml:space="preserve">правоохранительных и надзорных органов по повышению безопасности </w:t>
      </w:r>
      <w:r w:rsidR="009C52AB">
        <w:rPr>
          <w:color w:val="000000"/>
          <w:sz w:val="28"/>
          <w:szCs w:val="28"/>
        </w:rPr>
        <w:t>жизнедеятельности участников образовательного процесса</w:t>
      </w:r>
      <w:r w:rsidRPr="00E6741B">
        <w:rPr>
          <w:color w:val="000000"/>
          <w:sz w:val="28"/>
          <w:szCs w:val="28"/>
        </w:rPr>
        <w:t>.</w:t>
      </w:r>
    </w:p>
    <w:p w:rsidR="003720ED" w:rsidRDefault="003720ED" w:rsidP="003720ED">
      <w:pPr>
        <w:shd w:val="clear" w:color="auto" w:fill="FFFFFF"/>
        <w:spacing w:line="317" w:lineRule="exact"/>
        <w:ind w:left="9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</w:p>
    <w:p w:rsidR="003720ED" w:rsidRPr="00E6741B" w:rsidRDefault="003720ED" w:rsidP="003720ED">
      <w:pPr>
        <w:shd w:val="clear" w:color="auto" w:fill="FFFFFF"/>
        <w:spacing w:line="317" w:lineRule="exact"/>
        <w:ind w:left="96"/>
        <w:jc w:val="center"/>
        <w:rPr>
          <w:sz w:val="28"/>
          <w:szCs w:val="28"/>
        </w:rPr>
      </w:pPr>
    </w:p>
    <w:p w:rsidR="003720ED" w:rsidRPr="00E6741B" w:rsidRDefault="003720ED" w:rsidP="003720ED">
      <w:pPr>
        <w:shd w:val="clear" w:color="auto" w:fill="FFFFFF"/>
        <w:tabs>
          <w:tab w:val="left" w:pos="1200"/>
        </w:tabs>
        <w:spacing w:line="326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- </w:t>
      </w:r>
      <w:r w:rsidRPr="00E6741B">
        <w:rPr>
          <w:color w:val="000000"/>
          <w:spacing w:val="-1"/>
          <w:sz w:val="28"/>
          <w:szCs w:val="28"/>
        </w:rPr>
        <w:t>Повышение уровня знаний по пожарной безопасности и культуры поведения</w:t>
      </w:r>
      <w:r>
        <w:rPr>
          <w:color w:val="000000"/>
          <w:sz w:val="28"/>
          <w:szCs w:val="28"/>
        </w:rPr>
        <w:t xml:space="preserve"> </w:t>
      </w:r>
      <w:r w:rsidRPr="00E6741B">
        <w:rPr>
          <w:color w:val="000000"/>
          <w:sz w:val="28"/>
          <w:szCs w:val="28"/>
        </w:rPr>
        <w:t>обучающихся, воспитанников, работников муниципальных ОУ всех типов и видов.</w:t>
      </w:r>
    </w:p>
    <w:p w:rsidR="003720ED" w:rsidRPr="00E6741B" w:rsidRDefault="003720ED" w:rsidP="003720ED">
      <w:pPr>
        <w:shd w:val="clear" w:color="auto" w:fill="FFFFFF"/>
        <w:tabs>
          <w:tab w:val="left" w:pos="1200"/>
        </w:tabs>
        <w:spacing w:line="326" w:lineRule="exact"/>
        <w:jc w:val="both"/>
        <w:rPr>
          <w:color w:val="000000"/>
          <w:sz w:val="28"/>
          <w:szCs w:val="28"/>
        </w:rPr>
      </w:pPr>
      <w:r w:rsidRPr="00E6741B">
        <w:rPr>
          <w:color w:val="000000"/>
          <w:spacing w:val="-1"/>
          <w:sz w:val="28"/>
          <w:szCs w:val="28"/>
        </w:rPr>
        <w:t xml:space="preserve">  - Укрепление и развитие материально-технической базы МОУ в соответствии с</w:t>
      </w:r>
      <w:r>
        <w:rPr>
          <w:color w:val="000000"/>
          <w:spacing w:val="-1"/>
          <w:sz w:val="28"/>
          <w:szCs w:val="28"/>
        </w:rPr>
        <w:t xml:space="preserve"> </w:t>
      </w:r>
      <w:r w:rsidRPr="00E6741B">
        <w:rPr>
          <w:color w:val="000000"/>
          <w:spacing w:val="-2"/>
          <w:sz w:val="28"/>
          <w:szCs w:val="28"/>
        </w:rPr>
        <w:t>нормативной потребностью.</w:t>
      </w:r>
    </w:p>
    <w:p w:rsidR="003720ED" w:rsidRDefault="003720ED" w:rsidP="003720ED">
      <w:pPr>
        <w:shd w:val="clear" w:color="auto" w:fill="FFFFFF"/>
        <w:tabs>
          <w:tab w:val="left" w:pos="1200"/>
        </w:tabs>
        <w:spacing w:line="307" w:lineRule="exact"/>
        <w:jc w:val="both"/>
        <w:rPr>
          <w:color w:val="000000"/>
          <w:sz w:val="28"/>
          <w:szCs w:val="28"/>
        </w:rPr>
      </w:pPr>
      <w:r w:rsidRPr="00E6741B">
        <w:rPr>
          <w:color w:val="000000"/>
          <w:spacing w:val="-1"/>
          <w:sz w:val="28"/>
          <w:szCs w:val="28"/>
        </w:rPr>
        <w:t xml:space="preserve">  -  Реализация государственной политики и требований законодательных и иных</w:t>
      </w:r>
      <w:r>
        <w:rPr>
          <w:color w:val="000000"/>
          <w:sz w:val="28"/>
          <w:szCs w:val="28"/>
        </w:rPr>
        <w:t xml:space="preserve"> </w:t>
      </w:r>
      <w:r w:rsidRPr="00E6741B">
        <w:rPr>
          <w:color w:val="000000"/>
          <w:spacing w:val="-1"/>
          <w:sz w:val="28"/>
          <w:szCs w:val="28"/>
        </w:rPr>
        <w:t>нормативных правовых актов в област</w:t>
      </w:r>
      <w:r>
        <w:rPr>
          <w:color w:val="000000"/>
          <w:spacing w:val="-1"/>
          <w:sz w:val="28"/>
          <w:szCs w:val="28"/>
        </w:rPr>
        <w:t xml:space="preserve">и обеспечения безопасности МОУ, направленных </w:t>
      </w:r>
      <w:r w:rsidRPr="00E6741B">
        <w:rPr>
          <w:color w:val="000000"/>
          <w:spacing w:val="-1"/>
          <w:sz w:val="28"/>
          <w:szCs w:val="28"/>
        </w:rPr>
        <w:t>на защиту здоровья и</w:t>
      </w:r>
      <w:r>
        <w:rPr>
          <w:color w:val="000000"/>
          <w:spacing w:val="-1"/>
          <w:sz w:val="28"/>
          <w:szCs w:val="28"/>
        </w:rPr>
        <w:t xml:space="preserve"> сохранения жизни обучающихся, воспитанников и работников</w:t>
      </w:r>
      <w:r>
        <w:rPr>
          <w:color w:val="000000"/>
          <w:sz w:val="28"/>
          <w:szCs w:val="28"/>
        </w:rPr>
        <w:t>.</w:t>
      </w:r>
    </w:p>
    <w:p w:rsidR="003720ED" w:rsidRPr="00E6741B" w:rsidRDefault="003720ED" w:rsidP="003720ED">
      <w:pPr>
        <w:shd w:val="clear" w:color="auto" w:fill="FFFFFF"/>
        <w:tabs>
          <w:tab w:val="left" w:pos="1200"/>
        </w:tabs>
        <w:spacing w:line="307" w:lineRule="exact"/>
        <w:jc w:val="both"/>
        <w:rPr>
          <w:color w:val="000000"/>
          <w:sz w:val="28"/>
          <w:szCs w:val="28"/>
        </w:rPr>
      </w:pPr>
    </w:p>
    <w:p w:rsidR="003720ED" w:rsidRPr="00E6741B" w:rsidRDefault="003720ED" w:rsidP="00372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E6741B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 xml:space="preserve"> 3</w:t>
      </w:r>
      <w:r w:rsidRPr="00E6741B">
        <w:rPr>
          <w:b/>
          <w:sz w:val="28"/>
          <w:szCs w:val="28"/>
        </w:rPr>
        <w:t>. Сроки и этапы реализации</w:t>
      </w:r>
    </w:p>
    <w:p w:rsidR="003720ED" w:rsidRPr="00E6741B" w:rsidRDefault="003720ED" w:rsidP="003720ED">
      <w:pPr>
        <w:rPr>
          <w:b/>
          <w:sz w:val="28"/>
          <w:szCs w:val="28"/>
        </w:rPr>
      </w:pPr>
    </w:p>
    <w:p w:rsidR="003720ED" w:rsidRPr="003D1630" w:rsidRDefault="003720ED" w:rsidP="003720ED">
      <w:pPr>
        <w:jc w:val="both"/>
        <w:rPr>
          <w:sz w:val="28"/>
          <w:szCs w:val="28"/>
        </w:rPr>
      </w:pPr>
      <w:r w:rsidRPr="00E6741B">
        <w:rPr>
          <w:sz w:val="28"/>
          <w:szCs w:val="28"/>
        </w:rPr>
        <w:t>Реализация муниципальной целевой программы р</w:t>
      </w:r>
      <w:r>
        <w:rPr>
          <w:sz w:val="28"/>
          <w:szCs w:val="28"/>
        </w:rPr>
        <w:t>ассчитана на 3 года: 2011г.-1500</w:t>
      </w:r>
      <w:r w:rsidRPr="00E6741B">
        <w:rPr>
          <w:sz w:val="28"/>
          <w:szCs w:val="28"/>
        </w:rPr>
        <w:t>,0  т</w:t>
      </w:r>
      <w:r>
        <w:rPr>
          <w:sz w:val="28"/>
          <w:szCs w:val="28"/>
        </w:rPr>
        <w:t>ыс</w:t>
      </w:r>
      <w:r w:rsidRPr="00E674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741B">
        <w:rPr>
          <w:sz w:val="28"/>
          <w:szCs w:val="28"/>
        </w:rPr>
        <w:t>р</w:t>
      </w:r>
      <w:r>
        <w:rPr>
          <w:sz w:val="28"/>
          <w:szCs w:val="28"/>
        </w:rPr>
        <w:t>уб.; 2012 – 7010</w:t>
      </w:r>
      <w:r w:rsidRPr="00E6741B">
        <w:rPr>
          <w:sz w:val="28"/>
          <w:szCs w:val="28"/>
        </w:rPr>
        <w:t>,0 т</w:t>
      </w:r>
      <w:r>
        <w:rPr>
          <w:sz w:val="28"/>
          <w:szCs w:val="28"/>
        </w:rPr>
        <w:t>ыс</w:t>
      </w:r>
      <w:r w:rsidRPr="00E674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741B">
        <w:rPr>
          <w:sz w:val="28"/>
          <w:szCs w:val="28"/>
        </w:rPr>
        <w:t>р</w:t>
      </w:r>
      <w:r>
        <w:rPr>
          <w:sz w:val="28"/>
          <w:szCs w:val="28"/>
        </w:rPr>
        <w:t>уб</w:t>
      </w:r>
      <w:r w:rsidRPr="00E6741B">
        <w:rPr>
          <w:sz w:val="28"/>
          <w:szCs w:val="28"/>
        </w:rPr>
        <w:t>.; 2013 –</w:t>
      </w:r>
      <w:r>
        <w:rPr>
          <w:sz w:val="28"/>
          <w:szCs w:val="28"/>
        </w:rPr>
        <w:t xml:space="preserve"> 6000</w:t>
      </w:r>
      <w:r w:rsidRPr="00E6741B">
        <w:rPr>
          <w:sz w:val="28"/>
          <w:szCs w:val="28"/>
        </w:rPr>
        <w:t>,0 т</w:t>
      </w:r>
      <w:r>
        <w:rPr>
          <w:sz w:val="28"/>
          <w:szCs w:val="28"/>
        </w:rPr>
        <w:t>ыс</w:t>
      </w:r>
      <w:r w:rsidRPr="00E674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741B">
        <w:rPr>
          <w:sz w:val="28"/>
          <w:szCs w:val="28"/>
        </w:rPr>
        <w:t>р</w:t>
      </w:r>
      <w:r>
        <w:rPr>
          <w:sz w:val="28"/>
          <w:szCs w:val="28"/>
        </w:rPr>
        <w:t>уб. (см. приложение №2).</w:t>
      </w:r>
    </w:p>
    <w:p w:rsidR="003720ED" w:rsidRPr="003D1630" w:rsidRDefault="003720ED" w:rsidP="003720ED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Р</w:t>
      </w:r>
      <w:r w:rsidRPr="00E6741B">
        <w:rPr>
          <w:rFonts w:ascii="13" w:hAnsi="13" w:hint="eastAsia"/>
          <w:b/>
          <w:sz w:val="28"/>
          <w:szCs w:val="28"/>
        </w:rPr>
        <w:t>аздел</w:t>
      </w:r>
      <w:r>
        <w:rPr>
          <w:rFonts w:ascii="Calibri" w:hAnsi="Calibri"/>
          <w:b/>
          <w:sz w:val="28"/>
          <w:szCs w:val="28"/>
        </w:rPr>
        <w:t xml:space="preserve"> 4</w:t>
      </w:r>
      <w:r w:rsidRPr="00E6741B">
        <w:rPr>
          <w:rFonts w:ascii="13" w:hAnsi="13"/>
          <w:b/>
          <w:sz w:val="28"/>
          <w:szCs w:val="28"/>
        </w:rPr>
        <w:t xml:space="preserve">. </w:t>
      </w:r>
      <w:r w:rsidRPr="00E6741B">
        <w:rPr>
          <w:rFonts w:ascii="13" w:hAnsi="13" w:hint="eastAsia"/>
          <w:b/>
          <w:sz w:val="28"/>
          <w:szCs w:val="28"/>
        </w:rPr>
        <w:t>Система</w:t>
      </w:r>
      <w:r w:rsidRPr="00E6741B">
        <w:rPr>
          <w:rFonts w:ascii="13" w:hAnsi="13"/>
          <w:b/>
          <w:sz w:val="28"/>
          <w:szCs w:val="28"/>
        </w:rPr>
        <w:t xml:space="preserve"> </w:t>
      </w:r>
      <w:r w:rsidRPr="00E6741B">
        <w:rPr>
          <w:rFonts w:ascii="13" w:hAnsi="13" w:hint="eastAsia"/>
          <w:b/>
          <w:sz w:val="28"/>
          <w:szCs w:val="28"/>
        </w:rPr>
        <w:t>программных</w:t>
      </w:r>
      <w:r w:rsidRPr="00E6741B">
        <w:rPr>
          <w:rFonts w:ascii="13" w:hAnsi="13"/>
          <w:b/>
          <w:sz w:val="28"/>
          <w:szCs w:val="28"/>
        </w:rPr>
        <w:t xml:space="preserve"> </w:t>
      </w:r>
      <w:r w:rsidRPr="00E6741B">
        <w:rPr>
          <w:rFonts w:ascii="13" w:hAnsi="13" w:hint="eastAsia"/>
          <w:b/>
          <w:sz w:val="28"/>
          <w:szCs w:val="28"/>
        </w:rPr>
        <w:t>мероприятий</w:t>
      </w:r>
    </w:p>
    <w:p w:rsidR="003720ED" w:rsidRPr="00B55862" w:rsidRDefault="003720ED" w:rsidP="003720ED">
      <w:pPr>
        <w:jc w:val="center"/>
        <w:rPr>
          <w:rFonts w:ascii="Calibri" w:hAnsi="Calibri"/>
          <w:b/>
          <w:sz w:val="28"/>
          <w:szCs w:val="28"/>
        </w:rPr>
      </w:pPr>
    </w:p>
    <w:p w:rsidR="003720ED" w:rsidRPr="00B55862" w:rsidRDefault="003720ED" w:rsidP="003720ED">
      <w:pPr>
        <w:shd w:val="clear" w:color="auto" w:fill="FFFFFF"/>
        <w:tabs>
          <w:tab w:val="left" w:pos="1968"/>
        </w:tabs>
        <w:rPr>
          <w:color w:val="000000"/>
          <w:spacing w:val="-2"/>
          <w:sz w:val="28"/>
          <w:szCs w:val="28"/>
        </w:rPr>
      </w:pPr>
      <w:r w:rsidRPr="00E6741B">
        <w:rPr>
          <w:color w:val="000000"/>
          <w:spacing w:val="-2"/>
          <w:sz w:val="28"/>
          <w:szCs w:val="28"/>
        </w:rPr>
        <w:t>1. Проектные работы</w:t>
      </w:r>
      <w:r>
        <w:rPr>
          <w:color w:val="000000"/>
          <w:spacing w:val="-2"/>
          <w:sz w:val="28"/>
          <w:szCs w:val="28"/>
        </w:rPr>
        <w:t xml:space="preserve"> (электроснабжение, эвакуационные выходы</w:t>
      </w:r>
      <w:r w:rsidRPr="00E6741B">
        <w:rPr>
          <w:color w:val="000000"/>
          <w:spacing w:val="-2"/>
          <w:sz w:val="28"/>
          <w:szCs w:val="28"/>
        </w:rPr>
        <w:t>)</w:t>
      </w:r>
    </w:p>
    <w:p w:rsidR="003720ED" w:rsidRPr="00E6741B" w:rsidRDefault="003720ED" w:rsidP="003720ED">
      <w:pPr>
        <w:shd w:val="clear" w:color="auto" w:fill="FFFFFF"/>
        <w:tabs>
          <w:tab w:val="left" w:pos="1968"/>
        </w:tabs>
        <w:rPr>
          <w:color w:val="000000"/>
          <w:spacing w:val="-23"/>
          <w:sz w:val="28"/>
          <w:szCs w:val="28"/>
        </w:rPr>
      </w:pPr>
      <w:r w:rsidRPr="00E6741B">
        <w:rPr>
          <w:color w:val="000000"/>
          <w:spacing w:val="-1"/>
          <w:sz w:val="28"/>
          <w:szCs w:val="28"/>
        </w:rPr>
        <w:t>2.Установка аварийного, наружного освещения.</w:t>
      </w:r>
    </w:p>
    <w:p w:rsidR="003720ED" w:rsidRPr="00E6741B" w:rsidRDefault="003720ED" w:rsidP="003720ED">
      <w:pPr>
        <w:shd w:val="clear" w:color="auto" w:fill="FFFFFF"/>
        <w:tabs>
          <w:tab w:val="left" w:pos="1968"/>
        </w:tabs>
        <w:rPr>
          <w:color w:val="000000"/>
          <w:spacing w:val="-19"/>
          <w:sz w:val="28"/>
          <w:szCs w:val="28"/>
        </w:rPr>
      </w:pPr>
      <w:r w:rsidRPr="00E6741B">
        <w:rPr>
          <w:color w:val="000000"/>
          <w:spacing w:val="-1"/>
          <w:sz w:val="28"/>
          <w:szCs w:val="28"/>
        </w:rPr>
        <w:t xml:space="preserve">3.Реконструкция пола, дверей, перегородок, </w:t>
      </w:r>
      <w:r>
        <w:rPr>
          <w:color w:val="000000"/>
          <w:spacing w:val="-1"/>
          <w:sz w:val="28"/>
          <w:szCs w:val="28"/>
        </w:rPr>
        <w:t>эвакуационных выходов и лестниц, у</w:t>
      </w:r>
      <w:r w:rsidRPr="00E6741B">
        <w:rPr>
          <w:color w:val="000000"/>
          <w:spacing w:val="-1"/>
          <w:sz w:val="28"/>
          <w:szCs w:val="28"/>
        </w:rPr>
        <w:t xml:space="preserve">становка </w:t>
      </w:r>
      <w:r w:rsidRPr="00E6741B">
        <w:rPr>
          <w:color w:val="000000"/>
          <w:sz w:val="28"/>
          <w:szCs w:val="28"/>
        </w:rPr>
        <w:t>противопожарных д</w:t>
      </w:r>
      <w:r>
        <w:rPr>
          <w:color w:val="000000"/>
          <w:sz w:val="28"/>
          <w:szCs w:val="28"/>
        </w:rPr>
        <w:t>верей</w:t>
      </w:r>
      <w:r w:rsidRPr="00E6741B">
        <w:rPr>
          <w:color w:val="000000"/>
          <w:sz w:val="28"/>
          <w:szCs w:val="28"/>
        </w:rPr>
        <w:t>, противопожарных  люков.</w:t>
      </w:r>
    </w:p>
    <w:p w:rsidR="003720ED" w:rsidRPr="00E6741B" w:rsidRDefault="003720ED" w:rsidP="003720ED">
      <w:pPr>
        <w:shd w:val="clear" w:color="auto" w:fill="FFFFFF"/>
        <w:tabs>
          <w:tab w:val="left" w:pos="1968"/>
        </w:tabs>
        <w:rPr>
          <w:color w:val="000000"/>
          <w:spacing w:val="-14"/>
          <w:sz w:val="28"/>
          <w:szCs w:val="28"/>
        </w:rPr>
      </w:pPr>
      <w:r w:rsidRPr="00E6741B">
        <w:rPr>
          <w:color w:val="000000"/>
          <w:sz w:val="28"/>
          <w:szCs w:val="28"/>
        </w:rPr>
        <w:t>4.Обработка</w:t>
      </w:r>
      <w:r>
        <w:rPr>
          <w:color w:val="000000"/>
          <w:sz w:val="28"/>
          <w:szCs w:val="28"/>
        </w:rPr>
        <w:t xml:space="preserve"> </w:t>
      </w:r>
      <w:r w:rsidRPr="00E6741B">
        <w:rPr>
          <w:color w:val="000000"/>
          <w:sz w:val="28"/>
          <w:szCs w:val="28"/>
        </w:rPr>
        <w:t xml:space="preserve"> стен, пола</w:t>
      </w:r>
      <w:r>
        <w:rPr>
          <w:color w:val="000000"/>
          <w:sz w:val="28"/>
          <w:szCs w:val="28"/>
        </w:rPr>
        <w:t xml:space="preserve">, </w:t>
      </w:r>
      <w:r w:rsidRPr="00E6741B">
        <w:rPr>
          <w:color w:val="000000"/>
          <w:sz w:val="28"/>
          <w:szCs w:val="28"/>
        </w:rPr>
        <w:t>чердачных помещений противопожарным                                                 составом</w:t>
      </w:r>
      <w:r>
        <w:rPr>
          <w:color w:val="000000"/>
          <w:sz w:val="28"/>
          <w:szCs w:val="28"/>
        </w:rPr>
        <w:t>.</w:t>
      </w:r>
    </w:p>
    <w:p w:rsidR="003720ED" w:rsidRPr="00E6741B" w:rsidRDefault="003720ED" w:rsidP="003720ED">
      <w:pPr>
        <w:shd w:val="clear" w:color="auto" w:fill="FFFFFF"/>
        <w:tabs>
          <w:tab w:val="left" w:pos="1968"/>
        </w:tabs>
        <w:rPr>
          <w:color w:val="000000"/>
          <w:spacing w:val="-14"/>
          <w:sz w:val="28"/>
          <w:szCs w:val="28"/>
        </w:rPr>
      </w:pPr>
      <w:r w:rsidRPr="00E6741B">
        <w:rPr>
          <w:color w:val="000000"/>
          <w:sz w:val="28"/>
          <w:szCs w:val="28"/>
        </w:rPr>
        <w:t>5.Замер сопротивления</w:t>
      </w:r>
    </w:p>
    <w:p w:rsidR="003720ED" w:rsidRPr="00E6741B" w:rsidRDefault="003720ED" w:rsidP="003720ED">
      <w:pPr>
        <w:shd w:val="clear" w:color="auto" w:fill="FFFFFF"/>
        <w:tabs>
          <w:tab w:val="left" w:pos="1968"/>
        </w:tabs>
        <w:rPr>
          <w:color w:val="000000"/>
          <w:spacing w:val="-9"/>
          <w:sz w:val="28"/>
          <w:szCs w:val="28"/>
        </w:rPr>
      </w:pPr>
      <w:r w:rsidRPr="00E6741B">
        <w:rPr>
          <w:color w:val="000000"/>
          <w:spacing w:val="-1"/>
          <w:sz w:val="28"/>
          <w:szCs w:val="28"/>
        </w:rPr>
        <w:t>6.Ремонт и замена электроосвещения.</w:t>
      </w:r>
    </w:p>
    <w:p w:rsidR="003720ED" w:rsidRPr="00E6741B" w:rsidRDefault="003720ED" w:rsidP="003720ED">
      <w:pPr>
        <w:shd w:val="clear" w:color="auto" w:fill="FFFFFF"/>
        <w:tabs>
          <w:tab w:val="left" w:pos="1968"/>
        </w:tabs>
        <w:rPr>
          <w:color w:val="000000"/>
          <w:spacing w:val="-9"/>
          <w:sz w:val="28"/>
          <w:szCs w:val="28"/>
        </w:rPr>
      </w:pPr>
      <w:r w:rsidRPr="00E6741B">
        <w:rPr>
          <w:color w:val="000000"/>
          <w:spacing w:val="-1"/>
          <w:sz w:val="28"/>
          <w:szCs w:val="28"/>
        </w:rPr>
        <w:t>7.Замена кабель</w:t>
      </w:r>
      <w:r>
        <w:rPr>
          <w:color w:val="000000"/>
          <w:spacing w:val="-1"/>
          <w:sz w:val="28"/>
          <w:szCs w:val="28"/>
        </w:rPr>
        <w:t xml:space="preserve"> </w:t>
      </w:r>
      <w:r w:rsidRPr="00E6741B">
        <w:rPr>
          <w:color w:val="000000"/>
          <w:spacing w:val="-1"/>
          <w:sz w:val="28"/>
          <w:szCs w:val="28"/>
        </w:rPr>
        <w:t>каналов или проводов АПС</w:t>
      </w:r>
    </w:p>
    <w:p w:rsidR="003720ED" w:rsidRPr="002825DA" w:rsidRDefault="003720ED" w:rsidP="003720ED">
      <w:pPr>
        <w:shd w:val="clear" w:color="auto" w:fill="FFFFFF"/>
        <w:tabs>
          <w:tab w:val="left" w:pos="1968"/>
        </w:tabs>
        <w:rPr>
          <w:color w:val="000000"/>
          <w:sz w:val="28"/>
          <w:szCs w:val="28"/>
        </w:rPr>
      </w:pPr>
      <w:r w:rsidRPr="00E6741B">
        <w:rPr>
          <w:color w:val="000000"/>
          <w:sz w:val="28"/>
          <w:szCs w:val="28"/>
        </w:rPr>
        <w:t>8.Установка, ремонт вентиляционной системы.</w:t>
      </w:r>
    </w:p>
    <w:p w:rsidR="003720ED" w:rsidRDefault="003720ED" w:rsidP="003720ED">
      <w:pPr>
        <w:shd w:val="clear" w:color="auto" w:fill="FFFFFF"/>
        <w:tabs>
          <w:tab w:val="left" w:pos="1968"/>
        </w:tabs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9</w:t>
      </w:r>
      <w:r w:rsidRPr="00E6741B">
        <w:rPr>
          <w:color w:val="000000"/>
          <w:spacing w:val="-9"/>
          <w:sz w:val="28"/>
          <w:szCs w:val="28"/>
        </w:rPr>
        <w:t>.Установка ограждения кровли.</w:t>
      </w:r>
    </w:p>
    <w:p w:rsidR="003720ED" w:rsidRPr="00E6741B" w:rsidRDefault="003720ED" w:rsidP="003720ED">
      <w:pPr>
        <w:shd w:val="clear" w:color="auto" w:fill="FFFFFF"/>
        <w:tabs>
          <w:tab w:val="left" w:pos="1968"/>
        </w:tabs>
        <w:rPr>
          <w:color w:val="000000"/>
          <w:spacing w:val="-9"/>
          <w:sz w:val="28"/>
          <w:szCs w:val="28"/>
        </w:rPr>
      </w:pPr>
    </w:p>
    <w:p w:rsidR="003720ED" w:rsidRDefault="003720ED" w:rsidP="00372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Финансово экономическое обоснование</w:t>
      </w:r>
    </w:p>
    <w:p w:rsidR="003720ED" w:rsidRDefault="003720ED" w:rsidP="003720ED">
      <w:pPr>
        <w:jc w:val="center"/>
        <w:rPr>
          <w:b/>
          <w:sz w:val="28"/>
          <w:szCs w:val="28"/>
        </w:rPr>
      </w:pPr>
    </w:p>
    <w:p w:rsidR="003720ED" w:rsidRDefault="003720ED" w:rsidP="003720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D1630">
        <w:rPr>
          <w:sz w:val="28"/>
          <w:szCs w:val="28"/>
        </w:rPr>
        <w:t xml:space="preserve">Распределение денежных средств по </w:t>
      </w:r>
      <w:r>
        <w:rPr>
          <w:sz w:val="28"/>
          <w:szCs w:val="28"/>
        </w:rPr>
        <w:t xml:space="preserve"> Программе «Безопасность образовательных учреждений по противопожарным мероприятиям» </w:t>
      </w:r>
      <w:r w:rsidRPr="003D1630">
        <w:rPr>
          <w:sz w:val="28"/>
          <w:szCs w:val="28"/>
        </w:rPr>
        <w:t>на 2011-2013 годы</w:t>
      </w:r>
      <w:r>
        <w:rPr>
          <w:sz w:val="28"/>
          <w:szCs w:val="28"/>
        </w:rPr>
        <w:t xml:space="preserve"> представлено в приложении 1, которое разработано специалистами ХЭГ на основании проектно-сметной документации.</w:t>
      </w:r>
    </w:p>
    <w:p w:rsidR="003720ED" w:rsidRDefault="003720ED" w:rsidP="003720ED">
      <w:pPr>
        <w:rPr>
          <w:b/>
          <w:sz w:val="28"/>
          <w:szCs w:val="28"/>
        </w:rPr>
      </w:pPr>
    </w:p>
    <w:p w:rsidR="003720ED" w:rsidRPr="00E6741B" w:rsidRDefault="003720ED" w:rsidP="003720ED">
      <w:pPr>
        <w:rPr>
          <w:b/>
          <w:sz w:val="28"/>
          <w:szCs w:val="28"/>
        </w:rPr>
      </w:pPr>
    </w:p>
    <w:p w:rsidR="003720ED" w:rsidRDefault="003720ED" w:rsidP="00372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E6741B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 xml:space="preserve"> 6</w:t>
      </w:r>
      <w:r w:rsidRPr="00E6741B">
        <w:rPr>
          <w:b/>
          <w:sz w:val="28"/>
          <w:szCs w:val="28"/>
        </w:rPr>
        <w:t>. Ресурсное обеспечение Программы</w:t>
      </w:r>
    </w:p>
    <w:p w:rsidR="003720ED" w:rsidRDefault="003720ED" w:rsidP="003720ED">
      <w:pPr>
        <w:jc w:val="center"/>
        <w:rPr>
          <w:b/>
          <w:sz w:val="28"/>
          <w:szCs w:val="28"/>
        </w:rPr>
      </w:pPr>
    </w:p>
    <w:p w:rsidR="003720ED" w:rsidRPr="00E6741B" w:rsidRDefault="003720ED" w:rsidP="003720ED">
      <w:pPr>
        <w:jc w:val="center"/>
        <w:rPr>
          <w:b/>
          <w:sz w:val="28"/>
          <w:szCs w:val="28"/>
        </w:rPr>
      </w:pPr>
    </w:p>
    <w:p w:rsidR="003720ED" w:rsidRPr="00E6741B" w:rsidRDefault="003720ED" w:rsidP="003720ED">
      <w:pPr>
        <w:ind w:firstLine="709"/>
        <w:jc w:val="both"/>
        <w:rPr>
          <w:sz w:val="28"/>
          <w:szCs w:val="28"/>
        </w:rPr>
      </w:pPr>
      <w:r w:rsidRPr="00E6741B">
        <w:rPr>
          <w:sz w:val="28"/>
          <w:szCs w:val="28"/>
        </w:rPr>
        <w:t>Мероприятия Программы по обеспечению безопасности образовательных учреждений финансируются из местного бюджета.</w:t>
      </w:r>
    </w:p>
    <w:p w:rsidR="003720ED" w:rsidRPr="00E6741B" w:rsidRDefault="003720ED" w:rsidP="003720ED">
      <w:pPr>
        <w:ind w:firstLine="709"/>
        <w:jc w:val="both"/>
        <w:rPr>
          <w:sz w:val="28"/>
          <w:szCs w:val="28"/>
        </w:rPr>
      </w:pPr>
      <w:r w:rsidRPr="00E6741B">
        <w:rPr>
          <w:sz w:val="28"/>
          <w:szCs w:val="28"/>
        </w:rPr>
        <w:t xml:space="preserve">Объемы и источники финансирования мероприятий Программы   </w:t>
      </w:r>
      <w:r>
        <w:rPr>
          <w:sz w:val="28"/>
          <w:szCs w:val="28"/>
        </w:rPr>
        <w:t>представлены в приложении №2.</w:t>
      </w:r>
    </w:p>
    <w:p w:rsidR="003720ED" w:rsidRDefault="003720ED" w:rsidP="003720ED">
      <w:pPr>
        <w:shd w:val="clear" w:color="auto" w:fill="FFFFFF"/>
        <w:spacing w:line="317" w:lineRule="exact"/>
        <w:rPr>
          <w:color w:val="000000"/>
          <w:spacing w:val="7"/>
          <w:sz w:val="28"/>
          <w:szCs w:val="28"/>
        </w:rPr>
      </w:pPr>
    </w:p>
    <w:p w:rsidR="003720ED" w:rsidRDefault="003720ED" w:rsidP="003720ED">
      <w:pPr>
        <w:shd w:val="clear" w:color="auto" w:fill="FFFFFF"/>
        <w:spacing w:line="317" w:lineRule="exact"/>
        <w:jc w:val="center"/>
        <w:rPr>
          <w:color w:val="000000"/>
          <w:spacing w:val="7"/>
          <w:sz w:val="28"/>
          <w:szCs w:val="28"/>
        </w:rPr>
      </w:pPr>
    </w:p>
    <w:p w:rsidR="003720ED" w:rsidRPr="00367CE9" w:rsidRDefault="003720ED" w:rsidP="003720ED">
      <w:pPr>
        <w:shd w:val="clear" w:color="auto" w:fill="FFFFFF"/>
        <w:spacing w:line="317" w:lineRule="exact"/>
        <w:jc w:val="center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lastRenderedPageBreak/>
        <w:t>6</w:t>
      </w:r>
    </w:p>
    <w:p w:rsidR="003720ED" w:rsidRDefault="003720ED" w:rsidP="003720ED">
      <w:pPr>
        <w:shd w:val="clear" w:color="auto" w:fill="FFFFFF"/>
        <w:spacing w:line="317" w:lineRule="exact"/>
        <w:jc w:val="center"/>
        <w:rPr>
          <w:b/>
          <w:color w:val="000000"/>
          <w:spacing w:val="9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>Р</w:t>
      </w:r>
      <w:r w:rsidRPr="00E6741B">
        <w:rPr>
          <w:b/>
          <w:color w:val="000000"/>
          <w:spacing w:val="7"/>
          <w:sz w:val="28"/>
          <w:szCs w:val="28"/>
        </w:rPr>
        <w:t>аздел</w:t>
      </w:r>
      <w:r>
        <w:rPr>
          <w:b/>
          <w:color w:val="000000"/>
          <w:spacing w:val="7"/>
          <w:sz w:val="28"/>
          <w:szCs w:val="28"/>
        </w:rPr>
        <w:t xml:space="preserve"> 7</w:t>
      </w:r>
      <w:r w:rsidRPr="00E6741B">
        <w:rPr>
          <w:b/>
          <w:color w:val="000000"/>
          <w:spacing w:val="7"/>
          <w:sz w:val="28"/>
          <w:szCs w:val="28"/>
        </w:rPr>
        <w:t xml:space="preserve">. Механизм реализации программы. Управление реализацией </w:t>
      </w:r>
      <w:r w:rsidRPr="00E6741B">
        <w:rPr>
          <w:b/>
          <w:color w:val="000000"/>
          <w:spacing w:val="9"/>
          <w:sz w:val="28"/>
          <w:szCs w:val="28"/>
        </w:rPr>
        <w:t xml:space="preserve">Программы и </w:t>
      </w:r>
      <w:proofErr w:type="gramStart"/>
      <w:r w:rsidRPr="00E6741B">
        <w:rPr>
          <w:b/>
          <w:color w:val="000000"/>
          <w:spacing w:val="9"/>
          <w:sz w:val="28"/>
          <w:szCs w:val="28"/>
        </w:rPr>
        <w:t>контроль за</w:t>
      </w:r>
      <w:proofErr w:type="gramEnd"/>
      <w:r w:rsidRPr="00E6741B">
        <w:rPr>
          <w:b/>
          <w:color w:val="000000"/>
          <w:spacing w:val="9"/>
          <w:sz w:val="28"/>
          <w:szCs w:val="28"/>
        </w:rPr>
        <w:t xml:space="preserve"> ходом ее выполнения.</w:t>
      </w:r>
    </w:p>
    <w:p w:rsidR="003720ED" w:rsidRPr="00E6741B" w:rsidRDefault="003720ED" w:rsidP="003720ED">
      <w:pPr>
        <w:shd w:val="clear" w:color="auto" w:fill="FFFFFF"/>
        <w:spacing w:line="317" w:lineRule="exact"/>
        <w:jc w:val="center"/>
        <w:rPr>
          <w:b/>
          <w:color w:val="000000"/>
          <w:spacing w:val="7"/>
          <w:sz w:val="28"/>
          <w:szCs w:val="28"/>
        </w:rPr>
      </w:pPr>
    </w:p>
    <w:p w:rsidR="003720ED" w:rsidRDefault="003720ED" w:rsidP="003720ED">
      <w:pPr>
        <w:shd w:val="clear" w:color="auto" w:fill="FFFFFF"/>
        <w:ind w:firstLine="557"/>
        <w:jc w:val="both"/>
        <w:rPr>
          <w:color w:val="000000"/>
          <w:spacing w:val="-1"/>
          <w:sz w:val="28"/>
          <w:szCs w:val="28"/>
        </w:rPr>
      </w:pPr>
      <w:r w:rsidRPr="00E6741B">
        <w:rPr>
          <w:color w:val="000000"/>
          <w:spacing w:val="-1"/>
          <w:sz w:val="28"/>
          <w:szCs w:val="28"/>
        </w:rPr>
        <w:t xml:space="preserve">Финансирование мероприятий муниципальной целевой программы будет </w:t>
      </w:r>
    </w:p>
    <w:p w:rsidR="003720ED" w:rsidRPr="00E6741B" w:rsidRDefault="003720ED" w:rsidP="003720ED">
      <w:pPr>
        <w:shd w:val="clear" w:color="auto" w:fill="FFFFFF"/>
        <w:jc w:val="both"/>
        <w:rPr>
          <w:sz w:val="28"/>
          <w:szCs w:val="28"/>
        </w:rPr>
      </w:pPr>
      <w:r w:rsidRPr="00E6741B">
        <w:rPr>
          <w:color w:val="000000"/>
          <w:spacing w:val="-1"/>
          <w:sz w:val="28"/>
          <w:szCs w:val="28"/>
        </w:rPr>
        <w:t>осуществляться на основе договоров заключенных образовательными учреждениями с организациями -</w:t>
      </w:r>
      <w:r>
        <w:rPr>
          <w:color w:val="000000"/>
          <w:spacing w:val="-1"/>
          <w:sz w:val="28"/>
          <w:szCs w:val="28"/>
        </w:rPr>
        <w:t xml:space="preserve"> </w:t>
      </w:r>
      <w:r w:rsidRPr="00E6741B">
        <w:rPr>
          <w:color w:val="000000"/>
          <w:spacing w:val="-2"/>
          <w:sz w:val="28"/>
          <w:szCs w:val="28"/>
        </w:rPr>
        <w:t>победителями конкурсов в соответствии со сметами.</w:t>
      </w:r>
    </w:p>
    <w:p w:rsidR="001E6E40" w:rsidRDefault="00881E91" w:rsidP="003720E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Приоритетным</w:t>
      </w:r>
      <w:r w:rsidR="001E6E40">
        <w:rPr>
          <w:color w:val="000000"/>
          <w:sz w:val="28"/>
          <w:szCs w:val="28"/>
        </w:rPr>
        <w:t>и направления</w:t>
      </w:r>
      <w:r>
        <w:rPr>
          <w:color w:val="000000"/>
          <w:sz w:val="28"/>
          <w:szCs w:val="28"/>
        </w:rPr>
        <w:t>м</w:t>
      </w:r>
      <w:r w:rsidR="001E6E4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3720ED" w:rsidRPr="00E6741B">
        <w:rPr>
          <w:color w:val="000000"/>
          <w:sz w:val="28"/>
          <w:szCs w:val="28"/>
        </w:rPr>
        <w:t xml:space="preserve"> реализ</w:t>
      </w:r>
      <w:r w:rsidR="001E6E40">
        <w:rPr>
          <w:color w:val="000000"/>
          <w:sz w:val="28"/>
          <w:szCs w:val="28"/>
        </w:rPr>
        <w:t>ации программы в 2011 году являю</w:t>
      </w:r>
      <w:r w:rsidR="003720ED" w:rsidRPr="00E6741B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:</w:t>
      </w:r>
      <w:r w:rsidR="003720ED" w:rsidRPr="00E6741B">
        <w:rPr>
          <w:color w:val="000000"/>
          <w:sz w:val="28"/>
          <w:szCs w:val="28"/>
        </w:rPr>
        <w:t xml:space="preserve"> </w:t>
      </w:r>
    </w:p>
    <w:p w:rsidR="001E6E40" w:rsidRDefault="001E6E40" w:rsidP="003720E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 </w:t>
      </w:r>
      <w:r w:rsidR="003720ED" w:rsidRPr="00E6741B">
        <w:rPr>
          <w:color w:val="000000"/>
          <w:sz w:val="28"/>
          <w:szCs w:val="28"/>
        </w:rPr>
        <w:t>разр</w:t>
      </w:r>
      <w:r>
        <w:rPr>
          <w:color w:val="000000"/>
          <w:sz w:val="28"/>
          <w:szCs w:val="28"/>
        </w:rPr>
        <w:t xml:space="preserve">аботка проектов для эвакуационных выходов в ДОУ </w:t>
      </w:r>
    </w:p>
    <w:p w:rsidR="001E6E40" w:rsidRDefault="001E6E40" w:rsidP="003720E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 обеспечение образовательных учреждений, подлежащих лицензированию</w:t>
      </w:r>
      <w:r w:rsidR="003720ED" w:rsidRPr="00E6741B">
        <w:rPr>
          <w:color w:val="000000"/>
          <w:sz w:val="28"/>
          <w:szCs w:val="28"/>
        </w:rPr>
        <w:t xml:space="preserve"> </w:t>
      </w:r>
      <w:r w:rsidR="003720ED" w:rsidRPr="00E6741B">
        <w:rPr>
          <w:color w:val="000000"/>
          <w:spacing w:val="15"/>
          <w:sz w:val="28"/>
          <w:szCs w:val="28"/>
        </w:rPr>
        <w:t>противопожарным оборудованием, индивидуальными средствами защиты и пожаротушения</w:t>
      </w:r>
      <w:r>
        <w:rPr>
          <w:color w:val="000000"/>
          <w:sz w:val="28"/>
          <w:szCs w:val="28"/>
        </w:rPr>
        <w:t>.</w:t>
      </w:r>
    </w:p>
    <w:p w:rsidR="003720ED" w:rsidRPr="00E6741B" w:rsidRDefault="003720ED" w:rsidP="003720ED">
      <w:pPr>
        <w:shd w:val="clear" w:color="auto" w:fill="FFFFFF"/>
        <w:jc w:val="both"/>
        <w:rPr>
          <w:sz w:val="28"/>
          <w:szCs w:val="28"/>
        </w:rPr>
      </w:pPr>
      <w:r w:rsidRPr="00E6741B">
        <w:rPr>
          <w:color w:val="000000"/>
          <w:sz w:val="28"/>
          <w:szCs w:val="28"/>
        </w:rPr>
        <w:t xml:space="preserve"> На рабочую группу Программы </w:t>
      </w:r>
      <w:r w:rsidRPr="00E6741B">
        <w:rPr>
          <w:color w:val="000000"/>
          <w:spacing w:val="-1"/>
          <w:sz w:val="28"/>
          <w:szCs w:val="28"/>
        </w:rPr>
        <w:t>возлагаются следующие задачи:</w:t>
      </w:r>
    </w:p>
    <w:p w:rsidR="003720ED" w:rsidRPr="00E6741B" w:rsidRDefault="003720ED" w:rsidP="003720E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</w:t>
      </w:r>
      <w:r w:rsidR="001E6E40">
        <w:rPr>
          <w:color w:val="000000"/>
          <w:spacing w:val="1"/>
          <w:sz w:val="28"/>
          <w:szCs w:val="28"/>
        </w:rPr>
        <w:t>- о</w:t>
      </w:r>
      <w:r w:rsidRPr="00E6741B">
        <w:rPr>
          <w:color w:val="000000"/>
          <w:spacing w:val="1"/>
          <w:sz w:val="28"/>
          <w:szCs w:val="28"/>
        </w:rPr>
        <w:t xml:space="preserve">рганизация      обучения      и      повышения      квалификации      по      пожарной </w:t>
      </w:r>
      <w:r w:rsidRPr="00E6741B">
        <w:rPr>
          <w:color w:val="000000"/>
          <w:spacing w:val="-1"/>
          <w:sz w:val="28"/>
          <w:szCs w:val="28"/>
        </w:rPr>
        <w:t>безопасности;</w:t>
      </w:r>
    </w:p>
    <w:p w:rsidR="003720ED" w:rsidRPr="00453382" w:rsidRDefault="003720ED" w:rsidP="003720ED">
      <w:pPr>
        <w:shd w:val="clear" w:color="auto" w:fill="FFFFFF"/>
        <w:spacing w:before="19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</w:t>
      </w:r>
      <w:r w:rsidR="001E6E40">
        <w:rPr>
          <w:color w:val="000000"/>
          <w:spacing w:val="7"/>
          <w:sz w:val="28"/>
          <w:szCs w:val="28"/>
        </w:rPr>
        <w:t>- в</w:t>
      </w:r>
      <w:r w:rsidRPr="00E6741B">
        <w:rPr>
          <w:color w:val="000000"/>
          <w:spacing w:val="7"/>
          <w:sz w:val="28"/>
          <w:szCs w:val="28"/>
        </w:rPr>
        <w:t>едение     текущего     мониторинга     состояния противопожарной безопасности     образовательных</w:t>
      </w:r>
      <w:r w:rsidRPr="00E6741B">
        <w:rPr>
          <w:sz w:val="28"/>
          <w:szCs w:val="28"/>
        </w:rPr>
        <w:t xml:space="preserve"> </w:t>
      </w:r>
      <w:r w:rsidRPr="00E6741B">
        <w:rPr>
          <w:color w:val="000000"/>
          <w:spacing w:val="7"/>
          <w:sz w:val="28"/>
          <w:szCs w:val="28"/>
        </w:rPr>
        <w:t>учреждений</w:t>
      </w:r>
    </w:p>
    <w:p w:rsidR="003720ED" w:rsidRPr="00E6741B" w:rsidRDefault="003720ED" w:rsidP="003720ED">
      <w:pPr>
        <w:shd w:val="clear" w:color="auto" w:fill="FFFFFF"/>
        <w:spacing w:before="10"/>
        <w:jc w:val="both"/>
        <w:rPr>
          <w:sz w:val="28"/>
          <w:szCs w:val="28"/>
        </w:rPr>
      </w:pPr>
      <w:r w:rsidRPr="00E6741B">
        <w:rPr>
          <w:color w:val="000000"/>
          <w:spacing w:val="19"/>
          <w:sz w:val="28"/>
          <w:szCs w:val="28"/>
        </w:rPr>
        <w:t xml:space="preserve">    -изучение,  обобщение и распространение передового опыта работы в области противопожарной </w:t>
      </w:r>
      <w:r w:rsidRPr="00E6741B">
        <w:rPr>
          <w:color w:val="000000"/>
          <w:spacing w:val="9"/>
          <w:sz w:val="28"/>
          <w:szCs w:val="28"/>
        </w:rPr>
        <w:t>безопасности образовательных учреждений;</w:t>
      </w:r>
    </w:p>
    <w:p w:rsidR="003720ED" w:rsidRPr="00E6741B" w:rsidRDefault="003720ED" w:rsidP="003720ED">
      <w:pPr>
        <w:shd w:val="clear" w:color="auto" w:fill="FFFFFF"/>
        <w:tabs>
          <w:tab w:val="left" w:pos="3254"/>
        </w:tabs>
        <w:jc w:val="both"/>
        <w:rPr>
          <w:sz w:val="28"/>
          <w:szCs w:val="28"/>
        </w:rPr>
      </w:pPr>
      <w:r w:rsidRPr="00E6741B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   </w:t>
      </w:r>
      <w:r w:rsidRPr="00E6741B">
        <w:rPr>
          <w:color w:val="000000"/>
          <w:spacing w:val="7"/>
          <w:sz w:val="28"/>
          <w:szCs w:val="28"/>
        </w:rPr>
        <w:t xml:space="preserve"> -организация и проведение смотров, конкурсов по безопасной</w:t>
      </w:r>
      <w:r w:rsidRPr="00E6741B">
        <w:rPr>
          <w:color w:val="000000"/>
          <w:spacing w:val="7"/>
          <w:sz w:val="28"/>
          <w:szCs w:val="28"/>
        </w:rPr>
        <w:br/>
        <w:t>жизнедеятельности в</w:t>
      </w:r>
      <w:r w:rsidRPr="00E6741B">
        <w:rPr>
          <w:color w:val="000000"/>
          <w:sz w:val="28"/>
          <w:szCs w:val="28"/>
        </w:rPr>
        <w:t xml:space="preserve"> </w:t>
      </w:r>
      <w:r w:rsidRPr="00E6741B">
        <w:rPr>
          <w:color w:val="000000"/>
          <w:spacing w:val="9"/>
          <w:sz w:val="28"/>
          <w:szCs w:val="28"/>
        </w:rPr>
        <w:t>образ</w:t>
      </w:r>
      <w:r w:rsidR="00DF594A">
        <w:rPr>
          <w:color w:val="000000"/>
          <w:spacing w:val="9"/>
          <w:sz w:val="28"/>
          <w:szCs w:val="28"/>
        </w:rPr>
        <w:t>овательных учреждениях</w:t>
      </w:r>
      <w:r w:rsidRPr="00E6741B">
        <w:rPr>
          <w:color w:val="000000"/>
          <w:spacing w:val="9"/>
          <w:sz w:val="28"/>
          <w:szCs w:val="28"/>
        </w:rPr>
        <w:t>;</w:t>
      </w:r>
    </w:p>
    <w:p w:rsidR="003720ED" w:rsidRPr="00E6741B" w:rsidRDefault="003720ED" w:rsidP="003720ED">
      <w:pPr>
        <w:shd w:val="clear" w:color="auto" w:fill="FFFFFF"/>
        <w:ind w:firstLine="221"/>
        <w:jc w:val="both"/>
        <w:rPr>
          <w:sz w:val="28"/>
          <w:szCs w:val="28"/>
        </w:rPr>
      </w:pPr>
      <w:r w:rsidRPr="00E6741B">
        <w:rPr>
          <w:color w:val="000000"/>
          <w:spacing w:val="9"/>
          <w:sz w:val="28"/>
          <w:szCs w:val="28"/>
        </w:rPr>
        <w:t xml:space="preserve"> - оказание практической и методической помощи  образовательным учреждениям в </w:t>
      </w:r>
      <w:r w:rsidRPr="00E6741B">
        <w:rPr>
          <w:color w:val="000000"/>
          <w:spacing w:val="8"/>
          <w:sz w:val="28"/>
          <w:szCs w:val="28"/>
        </w:rPr>
        <w:t>работе по безопасной жизнедеятельности;</w:t>
      </w:r>
    </w:p>
    <w:p w:rsidR="003720ED" w:rsidRPr="00E6741B" w:rsidRDefault="003720ED" w:rsidP="003720ED">
      <w:pPr>
        <w:shd w:val="clear" w:color="auto" w:fill="FFFFFF"/>
        <w:ind w:firstLine="432"/>
        <w:jc w:val="both"/>
        <w:rPr>
          <w:sz w:val="28"/>
          <w:szCs w:val="28"/>
        </w:rPr>
      </w:pPr>
      <w:r w:rsidRPr="00E6741B">
        <w:rPr>
          <w:color w:val="000000"/>
          <w:spacing w:val="14"/>
          <w:sz w:val="28"/>
          <w:szCs w:val="28"/>
        </w:rPr>
        <w:t>- создание информационной базы</w:t>
      </w:r>
      <w:r w:rsidR="00DF594A">
        <w:rPr>
          <w:color w:val="000000"/>
          <w:spacing w:val="14"/>
          <w:sz w:val="28"/>
          <w:szCs w:val="28"/>
        </w:rPr>
        <w:t>, учебно</w:t>
      </w:r>
      <w:r w:rsidRPr="00E6741B">
        <w:rPr>
          <w:color w:val="000000"/>
          <w:spacing w:val="10"/>
          <w:sz w:val="28"/>
          <w:szCs w:val="28"/>
        </w:rPr>
        <w:t xml:space="preserve">-программных и методических материалов по обучению вопросам </w:t>
      </w:r>
      <w:r w:rsidRPr="00E6741B">
        <w:rPr>
          <w:color w:val="000000"/>
          <w:spacing w:val="9"/>
          <w:sz w:val="28"/>
          <w:szCs w:val="28"/>
        </w:rPr>
        <w:t>пожарной и электробезопасности.</w:t>
      </w:r>
    </w:p>
    <w:p w:rsidR="003720ED" w:rsidRPr="00E6741B" w:rsidRDefault="003720ED" w:rsidP="003720ED">
      <w:pPr>
        <w:shd w:val="clear" w:color="auto" w:fill="FFFFFF"/>
        <w:spacing w:before="125"/>
        <w:ind w:firstLine="432"/>
        <w:jc w:val="both"/>
        <w:rPr>
          <w:sz w:val="28"/>
          <w:szCs w:val="28"/>
        </w:rPr>
      </w:pPr>
      <w:r w:rsidRPr="00E6741B">
        <w:rPr>
          <w:color w:val="000000"/>
          <w:spacing w:val="11"/>
          <w:sz w:val="28"/>
          <w:szCs w:val="28"/>
        </w:rPr>
        <w:t>Управление Программой осуществляет</w:t>
      </w:r>
      <w:r w:rsidRPr="00E6741B">
        <w:rPr>
          <w:color w:val="000000"/>
          <w:spacing w:val="10"/>
          <w:sz w:val="28"/>
          <w:szCs w:val="28"/>
        </w:rPr>
        <w:t xml:space="preserve">   начальник    управления</w:t>
      </w:r>
      <w:r w:rsidRPr="00E6741B">
        <w:rPr>
          <w:sz w:val="28"/>
          <w:szCs w:val="28"/>
        </w:rPr>
        <w:t xml:space="preserve"> </w:t>
      </w:r>
      <w:r w:rsidRPr="00E6741B">
        <w:rPr>
          <w:color w:val="000000"/>
          <w:spacing w:val="7"/>
          <w:sz w:val="28"/>
          <w:szCs w:val="28"/>
        </w:rPr>
        <w:t>образования.</w:t>
      </w:r>
    </w:p>
    <w:p w:rsidR="003720ED" w:rsidRPr="00E6741B" w:rsidRDefault="003720ED" w:rsidP="003720ED">
      <w:pPr>
        <w:shd w:val="clear" w:color="auto" w:fill="FFFFFF"/>
        <w:jc w:val="both"/>
        <w:rPr>
          <w:sz w:val="28"/>
          <w:szCs w:val="28"/>
        </w:rPr>
      </w:pPr>
      <w:r w:rsidRPr="00E6741B">
        <w:rPr>
          <w:color w:val="000000"/>
          <w:spacing w:val="14"/>
          <w:sz w:val="28"/>
          <w:szCs w:val="28"/>
        </w:rPr>
        <w:t xml:space="preserve">      Рабочая группа Программы состоит: начальник ХЭГ, </w:t>
      </w:r>
      <w:r w:rsidRPr="00E6741B">
        <w:rPr>
          <w:color w:val="000000"/>
          <w:spacing w:val="9"/>
          <w:sz w:val="28"/>
          <w:szCs w:val="28"/>
        </w:rPr>
        <w:t xml:space="preserve"> инженер по технадзору и инженер по  Энергонадзору, которые:</w:t>
      </w:r>
    </w:p>
    <w:p w:rsidR="003720ED" w:rsidRPr="00E6741B" w:rsidRDefault="003720ED" w:rsidP="003720ED">
      <w:pPr>
        <w:shd w:val="clear" w:color="auto" w:fill="FFFFFF"/>
        <w:jc w:val="both"/>
        <w:rPr>
          <w:color w:val="000000"/>
          <w:spacing w:val="10"/>
          <w:sz w:val="28"/>
          <w:szCs w:val="28"/>
        </w:rPr>
      </w:pPr>
      <w:r w:rsidRPr="00E6741B">
        <w:rPr>
          <w:color w:val="000000"/>
          <w:spacing w:val="9"/>
          <w:sz w:val="28"/>
          <w:szCs w:val="28"/>
        </w:rPr>
        <w:t xml:space="preserve">   - </w:t>
      </w:r>
      <w:r w:rsidRPr="00E6741B">
        <w:rPr>
          <w:color w:val="000000"/>
          <w:spacing w:val="10"/>
          <w:sz w:val="28"/>
          <w:szCs w:val="28"/>
        </w:rPr>
        <w:t>осуществляют организационное  сопровождение Программы в  целом;</w:t>
      </w:r>
    </w:p>
    <w:p w:rsidR="003720ED" w:rsidRPr="00367CE9" w:rsidRDefault="003720ED" w:rsidP="003720ED">
      <w:pPr>
        <w:shd w:val="clear" w:color="auto" w:fill="FFFFFF"/>
        <w:jc w:val="both"/>
        <w:rPr>
          <w:sz w:val="28"/>
          <w:szCs w:val="28"/>
        </w:rPr>
      </w:pPr>
      <w:r w:rsidRPr="00E6741B">
        <w:rPr>
          <w:color w:val="000000"/>
          <w:spacing w:val="10"/>
          <w:sz w:val="28"/>
          <w:szCs w:val="28"/>
        </w:rPr>
        <w:t xml:space="preserve">   - обеспечивают     выполнение   требований настоящей Программы;</w:t>
      </w:r>
    </w:p>
    <w:p w:rsidR="003720ED" w:rsidRPr="00F44A5A" w:rsidRDefault="003720ED" w:rsidP="003720ED">
      <w:pPr>
        <w:shd w:val="clear" w:color="auto" w:fill="FFFFFF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   - </w:t>
      </w:r>
      <w:r w:rsidRPr="00E6741B">
        <w:rPr>
          <w:color w:val="000000"/>
          <w:spacing w:val="14"/>
          <w:sz w:val="28"/>
          <w:szCs w:val="28"/>
        </w:rPr>
        <w:t>организую</w:t>
      </w:r>
      <w:r>
        <w:rPr>
          <w:color w:val="000000"/>
          <w:spacing w:val="14"/>
          <w:sz w:val="28"/>
          <w:szCs w:val="28"/>
        </w:rPr>
        <w:t xml:space="preserve">т реализацию </w:t>
      </w:r>
      <w:r w:rsidRPr="00E6741B">
        <w:rPr>
          <w:color w:val="000000"/>
          <w:spacing w:val="14"/>
          <w:sz w:val="28"/>
          <w:szCs w:val="28"/>
        </w:rPr>
        <w:t xml:space="preserve">мероприятий по оснащению противопожарным </w:t>
      </w:r>
      <w:r w:rsidRPr="00E6741B">
        <w:rPr>
          <w:color w:val="000000"/>
          <w:spacing w:val="8"/>
          <w:sz w:val="28"/>
          <w:szCs w:val="28"/>
        </w:rPr>
        <w:t>оборудованием, средствами зашиты и пожаротушения образовательных</w:t>
      </w:r>
      <w:r w:rsidRPr="00E6741B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учреждений</w:t>
      </w:r>
      <w:r w:rsidRPr="00E6741B">
        <w:rPr>
          <w:color w:val="000000"/>
          <w:spacing w:val="-2"/>
          <w:sz w:val="28"/>
          <w:szCs w:val="28"/>
        </w:rPr>
        <w:t>;</w:t>
      </w:r>
    </w:p>
    <w:p w:rsidR="003720ED" w:rsidRPr="00E6741B" w:rsidRDefault="003720ED" w:rsidP="003720ED">
      <w:pPr>
        <w:shd w:val="clear" w:color="auto" w:fill="FFFFFF"/>
        <w:jc w:val="both"/>
        <w:rPr>
          <w:sz w:val="28"/>
          <w:szCs w:val="28"/>
        </w:rPr>
      </w:pPr>
      <w:r w:rsidRPr="00E6741B">
        <w:rPr>
          <w:color w:val="000000"/>
          <w:spacing w:val="1"/>
          <w:sz w:val="28"/>
          <w:szCs w:val="28"/>
        </w:rPr>
        <w:t xml:space="preserve">    - организуют   обучение   в   образовательных учреждениях сотрудников, обучающихся и воспитанников по пожарной безопасности;</w:t>
      </w:r>
    </w:p>
    <w:p w:rsidR="003720ED" w:rsidRPr="00E6741B" w:rsidRDefault="003720ED" w:rsidP="003720ED">
      <w:pPr>
        <w:shd w:val="clear" w:color="auto" w:fill="FFFFFF"/>
        <w:jc w:val="both"/>
        <w:rPr>
          <w:sz w:val="28"/>
          <w:szCs w:val="28"/>
        </w:rPr>
      </w:pPr>
      <w:r w:rsidRPr="00E6741B">
        <w:rPr>
          <w:color w:val="000000"/>
          <w:spacing w:val="4"/>
          <w:sz w:val="28"/>
          <w:szCs w:val="28"/>
        </w:rPr>
        <w:t xml:space="preserve">    - проводят расширенные заседания с участием представителей ПЧ-75, управления </w:t>
      </w:r>
      <w:r w:rsidRPr="00E6741B">
        <w:rPr>
          <w:color w:val="000000"/>
          <w:spacing w:val="8"/>
          <w:sz w:val="28"/>
          <w:szCs w:val="28"/>
        </w:rPr>
        <w:t xml:space="preserve">образования и других организаций о состоянии противопожарной безопасности образовательных </w:t>
      </w:r>
      <w:r w:rsidRPr="00E6741B">
        <w:rPr>
          <w:color w:val="000000"/>
          <w:spacing w:val="-4"/>
          <w:sz w:val="28"/>
          <w:szCs w:val="28"/>
        </w:rPr>
        <w:t>учреждений;</w:t>
      </w:r>
    </w:p>
    <w:p w:rsidR="003720ED" w:rsidRPr="00E6741B" w:rsidRDefault="003720ED" w:rsidP="003720ED">
      <w:pPr>
        <w:shd w:val="clear" w:color="auto" w:fill="FFFFFF"/>
        <w:jc w:val="both"/>
        <w:rPr>
          <w:sz w:val="28"/>
          <w:szCs w:val="28"/>
        </w:rPr>
      </w:pPr>
      <w:r w:rsidRPr="00E6741B">
        <w:rPr>
          <w:color w:val="000000"/>
          <w:spacing w:val="6"/>
          <w:sz w:val="28"/>
          <w:szCs w:val="28"/>
        </w:rPr>
        <w:t xml:space="preserve">     - организуют работу по обследованию технического состояния зданий, </w:t>
      </w:r>
      <w:r w:rsidRPr="00E6741B">
        <w:rPr>
          <w:color w:val="000000"/>
          <w:spacing w:val="-2"/>
          <w:sz w:val="28"/>
          <w:szCs w:val="28"/>
        </w:rPr>
        <w:t xml:space="preserve">сооружений и инженерных систем образовательных учреждений, их паспортизации и </w:t>
      </w:r>
      <w:r w:rsidRPr="00E6741B">
        <w:rPr>
          <w:color w:val="000000"/>
          <w:spacing w:val="12"/>
          <w:sz w:val="28"/>
          <w:szCs w:val="28"/>
        </w:rPr>
        <w:t xml:space="preserve">подготовке экспертного заключения по оценке противопожарной </w:t>
      </w:r>
      <w:r w:rsidRPr="00E6741B">
        <w:rPr>
          <w:color w:val="000000"/>
          <w:spacing w:val="-2"/>
          <w:sz w:val="28"/>
          <w:szCs w:val="28"/>
        </w:rPr>
        <w:t xml:space="preserve"> безопасности;</w:t>
      </w:r>
    </w:p>
    <w:p w:rsidR="003720ED" w:rsidRDefault="003720ED" w:rsidP="003720ED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7</w:t>
      </w:r>
    </w:p>
    <w:p w:rsidR="003720ED" w:rsidRPr="00E6741B" w:rsidRDefault="003720ED" w:rsidP="003720ED">
      <w:pPr>
        <w:shd w:val="clear" w:color="auto" w:fill="FFFFFF"/>
        <w:jc w:val="both"/>
        <w:rPr>
          <w:sz w:val="28"/>
          <w:szCs w:val="28"/>
        </w:rPr>
      </w:pPr>
      <w:r w:rsidRPr="00E6741B">
        <w:rPr>
          <w:color w:val="000000"/>
          <w:spacing w:val="2"/>
          <w:sz w:val="28"/>
          <w:szCs w:val="28"/>
        </w:rPr>
        <w:t xml:space="preserve"> - обеспечивают проектной документацией на монтаж в образовательных учреждениях противопожарного оборудования в соответствии с установленными </w:t>
      </w:r>
      <w:r w:rsidRPr="00E6741B">
        <w:rPr>
          <w:color w:val="000000"/>
          <w:spacing w:val="-5"/>
          <w:sz w:val="28"/>
          <w:szCs w:val="28"/>
        </w:rPr>
        <w:t>нормативами;</w:t>
      </w:r>
    </w:p>
    <w:p w:rsidR="003720ED" w:rsidRDefault="003720ED" w:rsidP="003720ED">
      <w:pPr>
        <w:shd w:val="clear" w:color="auto" w:fill="FFFFFF"/>
        <w:jc w:val="both"/>
        <w:rPr>
          <w:color w:val="000000"/>
          <w:sz w:val="28"/>
          <w:szCs w:val="28"/>
        </w:rPr>
      </w:pPr>
      <w:r w:rsidRPr="00E6741B">
        <w:rPr>
          <w:color w:val="000000"/>
          <w:spacing w:val="6"/>
          <w:sz w:val="28"/>
          <w:szCs w:val="28"/>
        </w:rPr>
        <w:t xml:space="preserve">    - организуют выполнение работ по противопожарной обработке чердачных </w:t>
      </w:r>
      <w:r w:rsidRPr="00E6741B">
        <w:rPr>
          <w:color w:val="000000"/>
          <w:sz w:val="28"/>
          <w:szCs w:val="28"/>
        </w:rPr>
        <w:t xml:space="preserve">перекрытий,  оконных  и  дверных  проемов   и  защиты   путей   </w:t>
      </w:r>
    </w:p>
    <w:p w:rsidR="003720ED" w:rsidRPr="009421DC" w:rsidRDefault="003720ED" w:rsidP="003720ED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E6741B">
        <w:rPr>
          <w:color w:val="000000"/>
          <w:sz w:val="28"/>
          <w:szCs w:val="28"/>
        </w:rPr>
        <w:t>эвакуации  несгораемой о</w:t>
      </w:r>
      <w:r w:rsidRPr="00E6741B">
        <w:rPr>
          <w:color w:val="000000"/>
          <w:spacing w:val="1"/>
          <w:sz w:val="28"/>
          <w:szCs w:val="28"/>
        </w:rPr>
        <w:t>тделкой, а также замену аварийных электросетей в образовательных учреждениях.</w:t>
      </w:r>
    </w:p>
    <w:p w:rsidR="003720ED" w:rsidRPr="009421DC" w:rsidRDefault="003720ED" w:rsidP="003720E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6741B">
        <w:rPr>
          <w:color w:val="000000"/>
          <w:sz w:val="28"/>
          <w:szCs w:val="28"/>
        </w:rPr>
        <w:t xml:space="preserve"> Организации-исполнители определяются на конкурсной основе, которые</w:t>
      </w:r>
      <w:r>
        <w:rPr>
          <w:color w:val="000000"/>
          <w:sz w:val="28"/>
          <w:szCs w:val="28"/>
        </w:rPr>
        <w:t xml:space="preserve"> </w:t>
      </w:r>
      <w:r w:rsidRPr="00E6741B">
        <w:rPr>
          <w:color w:val="000000"/>
          <w:sz w:val="28"/>
          <w:szCs w:val="28"/>
        </w:rPr>
        <w:t>обеспечивают</w:t>
      </w:r>
      <w:r w:rsidRPr="00E6741B">
        <w:rPr>
          <w:sz w:val="28"/>
          <w:szCs w:val="28"/>
        </w:rPr>
        <w:t xml:space="preserve"> </w:t>
      </w:r>
      <w:r w:rsidRPr="00E6741B">
        <w:rPr>
          <w:color w:val="000000"/>
          <w:spacing w:val="5"/>
          <w:sz w:val="28"/>
          <w:szCs w:val="28"/>
        </w:rPr>
        <w:t xml:space="preserve">выполнение работ согласно проектно-сметной документации, </w:t>
      </w:r>
      <w:r w:rsidRPr="00E6741B">
        <w:rPr>
          <w:color w:val="000000"/>
          <w:sz w:val="28"/>
          <w:szCs w:val="28"/>
        </w:rPr>
        <w:t xml:space="preserve"> в установленные сроки и в рамках имеющей у них лицензии,</w:t>
      </w:r>
      <w:r w:rsidRPr="00E6741B">
        <w:rPr>
          <w:color w:val="000000"/>
          <w:spacing w:val="1"/>
          <w:sz w:val="28"/>
          <w:szCs w:val="28"/>
        </w:rPr>
        <w:t xml:space="preserve"> осуществляют целевое расходование выделенных средств</w:t>
      </w:r>
      <w:r w:rsidR="001E6E40">
        <w:rPr>
          <w:color w:val="000000"/>
          <w:spacing w:val="1"/>
          <w:sz w:val="28"/>
          <w:szCs w:val="28"/>
        </w:rPr>
        <w:t>.</w:t>
      </w:r>
    </w:p>
    <w:p w:rsidR="003720ED" w:rsidRDefault="003720ED" w:rsidP="003720ED">
      <w:pPr>
        <w:shd w:val="clear" w:color="auto" w:fill="FFFFFF"/>
        <w:jc w:val="both"/>
        <w:rPr>
          <w:sz w:val="28"/>
          <w:szCs w:val="28"/>
        </w:rPr>
      </w:pPr>
      <w:r w:rsidRPr="00E6741B">
        <w:rPr>
          <w:color w:val="000000"/>
          <w:spacing w:val="-1"/>
          <w:sz w:val="28"/>
          <w:szCs w:val="28"/>
        </w:rPr>
        <w:t xml:space="preserve">           </w:t>
      </w:r>
    </w:p>
    <w:p w:rsidR="003720ED" w:rsidRDefault="003720ED" w:rsidP="003720ED">
      <w:pPr>
        <w:shd w:val="clear" w:color="auto" w:fill="FFFFFF"/>
        <w:jc w:val="both"/>
        <w:rPr>
          <w:sz w:val="28"/>
          <w:szCs w:val="28"/>
        </w:rPr>
      </w:pPr>
    </w:p>
    <w:p w:rsidR="003720ED" w:rsidRPr="00453382" w:rsidRDefault="003720ED" w:rsidP="003720ED">
      <w:pPr>
        <w:shd w:val="clear" w:color="auto" w:fill="FFFFFF"/>
        <w:jc w:val="both"/>
        <w:rPr>
          <w:sz w:val="28"/>
          <w:szCs w:val="28"/>
        </w:rPr>
      </w:pPr>
    </w:p>
    <w:p w:rsidR="003720ED" w:rsidRPr="00E6741B" w:rsidRDefault="003720ED" w:rsidP="003720ED">
      <w:pPr>
        <w:shd w:val="clear" w:color="auto" w:fill="FFFFFF"/>
        <w:tabs>
          <w:tab w:val="left" w:leader="underscore" w:pos="7094"/>
        </w:tabs>
        <w:spacing w:line="317" w:lineRule="exact"/>
        <w:ind w:left="326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Р</w:t>
      </w:r>
      <w:r w:rsidRPr="00E6741B">
        <w:rPr>
          <w:b/>
          <w:color w:val="000000"/>
          <w:spacing w:val="-3"/>
          <w:sz w:val="28"/>
          <w:szCs w:val="28"/>
        </w:rPr>
        <w:t>аздел</w:t>
      </w:r>
      <w:r>
        <w:rPr>
          <w:b/>
          <w:color w:val="000000"/>
          <w:spacing w:val="-3"/>
          <w:sz w:val="28"/>
          <w:szCs w:val="28"/>
        </w:rPr>
        <w:t xml:space="preserve"> 8.</w:t>
      </w:r>
      <w:r w:rsidRPr="00E6741B">
        <w:rPr>
          <w:b/>
          <w:color w:val="000000"/>
          <w:spacing w:val="-3"/>
          <w:sz w:val="28"/>
          <w:szCs w:val="28"/>
        </w:rPr>
        <w:t xml:space="preserve"> Оценка эффективности использования бюджетных средств </w:t>
      </w:r>
      <w:proofErr w:type="gramStart"/>
      <w:r w:rsidRPr="00E6741B">
        <w:rPr>
          <w:b/>
          <w:color w:val="000000"/>
          <w:spacing w:val="-3"/>
          <w:sz w:val="28"/>
          <w:szCs w:val="28"/>
        </w:rPr>
        <w:t>в</w:t>
      </w:r>
      <w:proofErr w:type="gramEnd"/>
      <w:r w:rsidRPr="00E6741B">
        <w:rPr>
          <w:b/>
          <w:color w:val="000000"/>
          <w:spacing w:val="-3"/>
          <w:sz w:val="28"/>
          <w:szCs w:val="28"/>
        </w:rPr>
        <w:t xml:space="preserve"> </w:t>
      </w:r>
    </w:p>
    <w:p w:rsidR="003720ED" w:rsidRPr="00E6741B" w:rsidRDefault="003720ED" w:rsidP="003720ED">
      <w:pPr>
        <w:shd w:val="clear" w:color="auto" w:fill="FFFFFF"/>
        <w:tabs>
          <w:tab w:val="left" w:leader="underscore" w:pos="7094"/>
        </w:tabs>
        <w:spacing w:line="317" w:lineRule="exact"/>
        <w:ind w:left="326"/>
        <w:jc w:val="center"/>
        <w:rPr>
          <w:b/>
          <w:color w:val="000000"/>
          <w:spacing w:val="-3"/>
          <w:sz w:val="28"/>
          <w:szCs w:val="28"/>
        </w:rPr>
      </w:pPr>
      <w:proofErr w:type="gramStart"/>
      <w:r w:rsidRPr="00E6741B">
        <w:rPr>
          <w:b/>
          <w:color w:val="000000"/>
          <w:spacing w:val="-3"/>
          <w:sz w:val="28"/>
          <w:szCs w:val="28"/>
        </w:rPr>
        <w:t>соответствии</w:t>
      </w:r>
      <w:proofErr w:type="gramEnd"/>
      <w:r w:rsidRPr="00E6741B">
        <w:rPr>
          <w:b/>
          <w:color w:val="000000"/>
          <w:spacing w:val="-3"/>
          <w:sz w:val="28"/>
          <w:szCs w:val="28"/>
        </w:rPr>
        <w:t xml:space="preserve"> с методикой оценки</w:t>
      </w:r>
    </w:p>
    <w:p w:rsidR="003720ED" w:rsidRPr="00E6741B" w:rsidRDefault="003720ED" w:rsidP="003720ED">
      <w:pPr>
        <w:shd w:val="clear" w:color="auto" w:fill="FFFFFF"/>
        <w:tabs>
          <w:tab w:val="left" w:leader="underscore" w:pos="7094"/>
        </w:tabs>
        <w:spacing w:line="317" w:lineRule="exact"/>
        <w:ind w:left="326"/>
        <w:jc w:val="both"/>
        <w:rPr>
          <w:sz w:val="28"/>
          <w:szCs w:val="28"/>
        </w:rPr>
      </w:pPr>
    </w:p>
    <w:p w:rsidR="003720ED" w:rsidRPr="00E6741B" w:rsidRDefault="003720ED" w:rsidP="003720ED">
      <w:pPr>
        <w:shd w:val="clear" w:color="auto" w:fill="FFFFFF"/>
        <w:tabs>
          <w:tab w:val="left" w:leader="underscore" w:pos="7094"/>
        </w:tabs>
        <w:jc w:val="both"/>
        <w:rPr>
          <w:sz w:val="28"/>
          <w:szCs w:val="28"/>
        </w:rPr>
      </w:pPr>
      <w:r w:rsidRPr="00E6741B">
        <w:rPr>
          <w:sz w:val="28"/>
          <w:szCs w:val="28"/>
        </w:rPr>
        <w:t xml:space="preserve">          Оценка эффективности использования бюджетных средств определяется в соответствии с методикой оценки эффективности Программы.</w:t>
      </w:r>
    </w:p>
    <w:p w:rsidR="003720ED" w:rsidRPr="00E6741B" w:rsidRDefault="003720ED" w:rsidP="003720ED">
      <w:pPr>
        <w:shd w:val="clear" w:color="auto" w:fill="FFFFFF"/>
        <w:tabs>
          <w:tab w:val="left" w:leader="underscore" w:pos="7094"/>
        </w:tabs>
        <w:jc w:val="both"/>
        <w:rPr>
          <w:sz w:val="28"/>
          <w:szCs w:val="28"/>
        </w:rPr>
      </w:pPr>
      <w:r w:rsidRPr="00E6741B">
        <w:rPr>
          <w:sz w:val="28"/>
          <w:szCs w:val="28"/>
        </w:rPr>
        <w:t xml:space="preserve">          Показатель оценки эффективности использования бюджетных средств (О) рассчитывается как отношение показателя оценки достижения плановых индикативных показателей (</w:t>
      </w:r>
      <w:proofErr w:type="gramStart"/>
      <w:r w:rsidRPr="00E6741B">
        <w:rPr>
          <w:sz w:val="28"/>
          <w:szCs w:val="28"/>
        </w:rPr>
        <w:t>ДИП</w:t>
      </w:r>
      <w:proofErr w:type="gramEnd"/>
      <w:r w:rsidRPr="00E6741B">
        <w:rPr>
          <w:sz w:val="28"/>
          <w:szCs w:val="28"/>
        </w:rPr>
        <w:t>) к показателю оценки полноты использования бюджетных средств (ПИБС)</w:t>
      </w:r>
    </w:p>
    <w:p w:rsidR="003720ED" w:rsidRPr="00E6741B" w:rsidRDefault="003720ED" w:rsidP="003720ED">
      <w:pPr>
        <w:shd w:val="clear" w:color="auto" w:fill="FFFFFF"/>
        <w:tabs>
          <w:tab w:val="left" w:leader="underscore" w:pos="7094"/>
        </w:tabs>
        <w:jc w:val="center"/>
        <w:rPr>
          <w:sz w:val="28"/>
          <w:szCs w:val="28"/>
        </w:rPr>
      </w:pPr>
      <w:r w:rsidRPr="00E6741B">
        <w:rPr>
          <w:sz w:val="28"/>
          <w:szCs w:val="28"/>
        </w:rPr>
        <w:t xml:space="preserve">О= </w:t>
      </w:r>
      <w:proofErr w:type="gramStart"/>
      <w:r w:rsidRPr="00E6741B">
        <w:rPr>
          <w:sz w:val="28"/>
          <w:szCs w:val="28"/>
        </w:rPr>
        <w:t>ДИП</w:t>
      </w:r>
      <w:proofErr w:type="gramEnd"/>
      <w:r w:rsidRPr="00E6741B">
        <w:rPr>
          <w:sz w:val="28"/>
          <w:szCs w:val="28"/>
        </w:rPr>
        <w:t xml:space="preserve"> / ПИБС</w:t>
      </w:r>
    </w:p>
    <w:p w:rsidR="003720ED" w:rsidRPr="00E6741B" w:rsidRDefault="003720ED" w:rsidP="003720ED">
      <w:pPr>
        <w:shd w:val="clear" w:color="auto" w:fill="FFFFFF"/>
        <w:tabs>
          <w:tab w:val="left" w:leader="underscore" w:pos="7094"/>
        </w:tabs>
        <w:jc w:val="both"/>
        <w:rPr>
          <w:sz w:val="28"/>
          <w:szCs w:val="28"/>
        </w:rPr>
      </w:pPr>
      <w:r w:rsidRPr="00E6741B">
        <w:rPr>
          <w:sz w:val="28"/>
          <w:szCs w:val="28"/>
        </w:rPr>
        <w:t xml:space="preserve">           Значение показателя оценке эффективности использования бюджетных средств.</w:t>
      </w:r>
    </w:p>
    <w:p w:rsidR="003720ED" w:rsidRPr="00E6741B" w:rsidRDefault="003720ED" w:rsidP="003720ED">
      <w:pPr>
        <w:shd w:val="clear" w:color="auto" w:fill="FFFFFF"/>
        <w:tabs>
          <w:tab w:val="left" w:leader="underscore" w:pos="7094"/>
        </w:tabs>
        <w:jc w:val="both"/>
        <w:rPr>
          <w:sz w:val="28"/>
          <w:szCs w:val="28"/>
        </w:rPr>
      </w:pPr>
      <w:r w:rsidRPr="00E6741B">
        <w:rPr>
          <w:sz w:val="28"/>
          <w:szCs w:val="28"/>
        </w:rPr>
        <w:t>-  более 1,4 – очень высокая эффективность использования бюджетных средств;</w:t>
      </w:r>
    </w:p>
    <w:p w:rsidR="003720ED" w:rsidRPr="00E6741B" w:rsidRDefault="003720ED" w:rsidP="003720ED">
      <w:pPr>
        <w:shd w:val="clear" w:color="auto" w:fill="FFFFFF"/>
        <w:tabs>
          <w:tab w:val="left" w:leader="underscore" w:pos="7094"/>
        </w:tabs>
        <w:jc w:val="both"/>
        <w:rPr>
          <w:sz w:val="28"/>
          <w:szCs w:val="28"/>
        </w:rPr>
      </w:pPr>
      <w:r w:rsidRPr="00E6741B">
        <w:rPr>
          <w:sz w:val="28"/>
          <w:szCs w:val="28"/>
        </w:rPr>
        <w:t>-  от 1 до 1,4 – высокая эффективность использования бюджетных средств;</w:t>
      </w:r>
    </w:p>
    <w:p w:rsidR="003720ED" w:rsidRPr="00E6741B" w:rsidRDefault="003720ED" w:rsidP="003720ED">
      <w:pPr>
        <w:shd w:val="clear" w:color="auto" w:fill="FFFFFF"/>
        <w:tabs>
          <w:tab w:val="left" w:leader="underscore" w:pos="7094"/>
        </w:tabs>
        <w:jc w:val="both"/>
        <w:rPr>
          <w:sz w:val="28"/>
          <w:szCs w:val="28"/>
        </w:rPr>
      </w:pPr>
      <w:r w:rsidRPr="00E6741B">
        <w:rPr>
          <w:sz w:val="28"/>
          <w:szCs w:val="28"/>
        </w:rPr>
        <w:t>- от 0,5 до 1 – низкая эффективность использования бюджетных средств;</w:t>
      </w:r>
    </w:p>
    <w:p w:rsidR="003720ED" w:rsidRDefault="003720ED" w:rsidP="003720ED">
      <w:pPr>
        <w:shd w:val="clear" w:color="auto" w:fill="FFFFFF"/>
        <w:tabs>
          <w:tab w:val="left" w:leader="underscore" w:pos="7094"/>
        </w:tabs>
        <w:jc w:val="both"/>
        <w:rPr>
          <w:sz w:val="28"/>
          <w:szCs w:val="28"/>
        </w:rPr>
      </w:pPr>
      <w:r w:rsidRPr="00E6741B">
        <w:rPr>
          <w:sz w:val="28"/>
          <w:szCs w:val="28"/>
        </w:rPr>
        <w:t>- менее 0,5 – крайне низкая эффективность использования бюджетных средств.</w:t>
      </w:r>
    </w:p>
    <w:p w:rsidR="003720ED" w:rsidRDefault="003720ED" w:rsidP="003720ED">
      <w:pPr>
        <w:shd w:val="clear" w:color="auto" w:fill="FFFFFF"/>
        <w:tabs>
          <w:tab w:val="left" w:leader="underscore" w:pos="70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6741B">
        <w:rPr>
          <w:sz w:val="28"/>
          <w:szCs w:val="28"/>
        </w:rPr>
        <w:t xml:space="preserve">Оценка эффективности будет тем выше, чем выше уровень достижения индикативных показателей и меньше уровень использования бюджетных средств. </w:t>
      </w:r>
    </w:p>
    <w:p w:rsidR="003720ED" w:rsidRDefault="003720ED" w:rsidP="003720ED">
      <w:pPr>
        <w:shd w:val="clear" w:color="auto" w:fill="FFFFFF"/>
        <w:tabs>
          <w:tab w:val="left" w:leader="underscore" w:pos="7094"/>
        </w:tabs>
        <w:jc w:val="both"/>
        <w:rPr>
          <w:sz w:val="28"/>
          <w:szCs w:val="28"/>
        </w:rPr>
      </w:pPr>
    </w:p>
    <w:p w:rsidR="003720ED" w:rsidRPr="00E6741B" w:rsidRDefault="003720ED" w:rsidP="003720ED">
      <w:pPr>
        <w:shd w:val="clear" w:color="auto" w:fill="FFFFFF"/>
        <w:tabs>
          <w:tab w:val="left" w:leader="underscore" w:pos="7094"/>
        </w:tabs>
        <w:jc w:val="both"/>
        <w:rPr>
          <w:sz w:val="28"/>
          <w:szCs w:val="28"/>
        </w:rPr>
      </w:pPr>
    </w:p>
    <w:p w:rsidR="003720ED" w:rsidRPr="00E6741B" w:rsidRDefault="003720ED" w:rsidP="003720ED">
      <w:pPr>
        <w:shd w:val="clear" w:color="auto" w:fill="FFFFFF"/>
        <w:spacing w:line="317" w:lineRule="exact"/>
        <w:ind w:left="19"/>
        <w:jc w:val="center"/>
        <w:rPr>
          <w:b/>
          <w:color w:val="000000"/>
          <w:spacing w:val="9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>Р</w:t>
      </w:r>
      <w:r w:rsidRPr="00E6741B">
        <w:rPr>
          <w:b/>
          <w:color w:val="000000"/>
          <w:spacing w:val="9"/>
          <w:sz w:val="28"/>
          <w:szCs w:val="28"/>
        </w:rPr>
        <w:t xml:space="preserve">аздел </w:t>
      </w:r>
      <w:r>
        <w:rPr>
          <w:b/>
          <w:color w:val="000000"/>
          <w:spacing w:val="9"/>
          <w:sz w:val="28"/>
          <w:szCs w:val="28"/>
        </w:rPr>
        <w:t xml:space="preserve">9. </w:t>
      </w:r>
      <w:r w:rsidRPr="00E6741B">
        <w:rPr>
          <w:b/>
          <w:color w:val="000000"/>
          <w:spacing w:val="9"/>
          <w:sz w:val="28"/>
          <w:szCs w:val="28"/>
        </w:rPr>
        <w:t>Ожидаемые результаты с указанием целевых индикаторов.</w:t>
      </w:r>
    </w:p>
    <w:p w:rsidR="003720ED" w:rsidRPr="00E6741B" w:rsidRDefault="003720ED" w:rsidP="003720ED">
      <w:pPr>
        <w:shd w:val="clear" w:color="auto" w:fill="FFFFFF"/>
        <w:spacing w:line="317" w:lineRule="exact"/>
        <w:ind w:left="19"/>
        <w:jc w:val="both"/>
        <w:rPr>
          <w:b/>
          <w:sz w:val="28"/>
          <w:szCs w:val="28"/>
        </w:rPr>
      </w:pPr>
    </w:p>
    <w:p w:rsidR="00173BA5" w:rsidRDefault="003720ED" w:rsidP="001E6E40">
      <w:pPr>
        <w:shd w:val="clear" w:color="auto" w:fill="FFFFFF"/>
        <w:ind w:firstLine="211"/>
        <w:jc w:val="both"/>
        <w:rPr>
          <w:color w:val="000000"/>
          <w:spacing w:val="-3"/>
          <w:sz w:val="28"/>
          <w:szCs w:val="28"/>
        </w:rPr>
      </w:pPr>
      <w:r w:rsidRPr="00E6741B">
        <w:rPr>
          <w:color w:val="000000"/>
          <w:spacing w:val="-3"/>
          <w:sz w:val="28"/>
          <w:szCs w:val="28"/>
        </w:rPr>
        <w:t xml:space="preserve">       </w:t>
      </w:r>
      <w:r>
        <w:rPr>
          <w:color w:val="000000"/>
          <w:spacing w:val="-3"/>
          <w:sz w:val="28"/>
          <w:szCs w:val="28"/>
        </w:rPr>
        <w:t>Ожидаемые результаты</w:t>
      </w:r>
      <w:r w:rsidR="00173BA5">
        <w:rPr>
          <w:color w:val="000000"/>
          <w:spacing w:val="-3"/>
          <w:sz w:val="28"/>
          <w:szCs w:val="28"/>
        </w:rPr>
        <w:t>:</w:t>
      </w:r>
    </w:p>
    <w:p w:rsidR="003720ED" w:rsidRPr="001E6E40" w:rsidRDefault="003720ED" w:rsidP="00173BA5">
      <w:pPr>
        <w:shd w:val="clear" w:color="auto" w:fill="FFFFFF"/>
        <w:ind w:firstLine="211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6E40">
        <w:rPr>
          <w:color w:val="000000"/>
          <w:spacing w:val="1"/>
          <w:sz w:val="28"/>
          <w:szCs w:val="28"/>
        </w:rPr>
        <w:t xml:space="preserve"> обеспечение </w:t>
      </w:r>
      <w:r w:rsidRPr="00E6741B">
        <w:rPr>
          <w:color w:val="000000"/>
          <w:spacing w:val="1"/>
          <w:sz w:val="28"/>
          <w:szCs w:val="28"/>
        </w:rPr>
        <w:t>безопасных условий в образовател</w:t>
      </w:r>
      <w:r w:rsidR="00173BA5">
        <w:rPr>
          <w:color w:val="000000"/>
          <w:spacing w:val="1"/>
          <w:sz w:val="28"/>
          <w:szCs w:val="28"/>
        </w:rPr>
        <w:t xml:space="preserve">ьных учреждениях;  </w:t>
      </w:r>
      <w:r w:rsidR="001E6E40">
        <w:rPr>
          <w:color w:val="000000"/>
          <w:spacing w:val="1"/>
          <w:sz w:val="28"/>
          <w:szCs w:val="28"/>
        </w:rPr>
        <w:t xml:space="preserve"> </w:t>
      </w:r>
      <w:r w:rsidR="00173BA5">
        <w:rPr>
          <w:color w:val="000000"/>
          <w:spacing w:val="1"/>
          <w:sz w:val="28"/>
          <w:szCs w:val="28"/>
        </w:rPr>
        <w:t xml:space="preserve">        -    </w:t>
      </w:r>
      <w:r w:rsidR="001E6E40">
        <w:rPr>
          <w:color w:val="000000"/>
          <w:spacing w:val="1"/>
          <w:sz w:val="28"/>
          <w:szCs w:val="28"/>
        </w:rPr>
        <w:t>получение лицензий</w:t>
      </w:r>
      <w:r w:rsidRPr="00E6741B">
        <w:rPr>
          <w:color w:val="000000"/>
          <w:spacing w:val="1"/>
          <w:sz w:val="28"/>
          <w:szCs w:val="28"/>
        </w:rPr>
        <w:t xml:space="preserve"> на проведение </w:t>
      </w:r>
      <w:r w:rsidRPr="00E6741B">
        <w:rPr>
          <w:color w:val="000000"/>
          <w:sz w:val="28"/>
          <w:szCs w:val="28"/>
        </w:rPr>
        <w:t>образовательной деятельности.</w:t>
      </w:r>
    </w:p>
    <w:p w:rsidR="003720ED" w:rsidRDefault="003720ED" w:rsidP="003720ED">
      <w:pPr>
        <w:shd w:val="clear" w:color="auto" w:fill="FFFFFF"/>
        <w:ind w:firstLine="211"/>
        <w:jc w:val="both"/>
        <w:rPr>
          <w:color w:val="000000"/>
          <w:sz w:val="28"/>
          <w:szCs w:val="28"/>
        </w:rPr>
      </w:pPr>
      <w:r w:rsidRPr="00E6741B">
        <w:rPr>
          <w:color w:val="000000"/>
          <w:sz w:val="28"/>
          <w:szCs w:val="28"/>
        </w:rPr>
        <w:t xml:space="preserve">    </w:t>
      </w:r>
    </w:p>
    <w:p w:rsidR="00173BA5" w:rsidRDefault="00173BA5" w:rsidP="003720ED">
      <w:pPr>
        <w:shd w:val="clear" w:color="auto" w:fill="FFFFFF"/>
        <w:ind w:firstLine="211"/>
        <w:jc w:val="both"/>
        <w:rPr>
          <w:color w:val="000000"/>
          <w:sz w:val="28"/>
          <w:szCs w:val="28"/>
        </w:rPr>
      </w:pPr>
    </w:p>
    <w:p w:rsidR="00173BA5" w:rsidRDefault="00173BA5" w:rsidP="003720ED">
      <w:pPr>
        <w:shd w:val="clear" w:color="auto" w:fill="FFFFFF"/>
        <w:ind w:firstLine="211"/>
        <w:jc w:val="both"/>
        <w:rPr>
          <w:color w:val="000000"/>
          <w:sz w:val="28"/>
          <w:szCs w:val="28"/>
        </w:rPr>
      </w:pPr>
    </w:p>
    <w:p w:rsidR="003720ED" w:rsidRDefault="003720ED" w:rsidP="003720ED">
      <w:pPr>
        <w:shd w:val="clear" w:color="auto" w:fill="FFFFFF"/>
        <w:ind w:firstLine="21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</w:p>
    <w:p w:rsidR="003720ED" w:rsidRDefault="003720ED" w:rsidP="003720ED">
      <w:pPr>
        <w:shd w:val="clear" w:color="auto" w:fill="FFFFFF"/>
        <w:ind w:firstLine="211"/>
        <w:jc w:val="both"/>
        <w:rPr>
          <w:color w:val="000000"/>
          <w:spacing w:val="-2"/>
          <w:sz w:val="28"/>
          <w:szCs w:val="28"/>
        </w:rPr>
      </w:pPr>
      <w:r w:rsidRPr="00E6741B">
        <w:rPr>
          <w:color w:val="000000"/>
          <w:sz w:val="28"/>
          <w:szCs w:val="28"/>
        </w:rPr>
        <w:t xml:space="preserve">   Мероприятия по Муниципальной Программе оцениваются по следующим </w:t>
      </w:r>
      <w:r>
        <w:rPr>
          <w:color w:val="000000"/>
          <w:spacing w:val="-2"/>
          <w:sz w:val="28"/>
          <w:szCs w:val="28"/>
        </w:rPr>
        <w:t>индикативным показателям (Таблица №1):</w:t>
      </w:r>
    </w:p>
    <w:p w:rsidR="003720ED" w:rsidRDefault="003720ED" w:rsidP="003720ED">
      <w:pPr>
        <w:shd w:val="clear" w:color="auto" w:fill="FFFFFF"/>
        <w:ind w:firstLine="211"/>
        <w:jc w:val="right"/>
        <w:rPr>
          <w:color w:val="000000"/>
          <w:spacing w:val="-2"/>
          <w:sz w:val="28"/>
          <w:szCs w:val="28"/>
        </w:rPr>
      </w:pPr>
    </w:p>
    <w:p w:rsidR="003720ED" w:rsidRDefault="003720ED" w:rsidP="003720ED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3720ED" w:rsidRDefault="003720ED" w:rsidP="003720ED">
      <w:pPr>
        <w:shd w:val="clear" w:color="auto" w:fill="FFFFFF"/>
        <w:ind w:firstLine="211"/>
        <w:jc w:val="right"/>
        <w:rPr>
          <w:color w:val="000000"/>
          <w:spacing w:val="-2"/>
        </w:rPr>
      </w:pPr>
    </w:p>
    <w:p w:rsidR="003720ED" w:rsidRPr="00D9029D" w:rsidRDefault="003720ED" w:rsidP="003720ED">
      <w:pPr>
        <w:shd w:val="clear" w:color="auto" w:fill="FFFFFF"/>
        <w:ind w:firstLine="211"/>
        <w:jc w:val="right"/>
        <w:rPr>
          <w:color w:val="000000"/>
          <w:spacing w:val="-2"/>
        </w:rPr>
      </w:pPr>
      <w:r w:rsidRPr="00D9029D">
        <w:rPr>
          <w:color w:val="000000"/>
          <w:spacing w:val="-2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6711"/>
        <w:gridCol w:w="1671"/>
      </w:tblGrid>
      <w:tr w:rsidR="003720ED" w:rsidRPr="00E6741B" w:rsidTr="004B6FE3">
        <w:trPr>
          <w:trHeight w:val="179"/>
        </w:trPr>
        <w:tc>
          <w:tcPr>
            <w:tcW w:w="1192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 xml:space="preserve">№ </w:t>
            </w:r>
          </w:p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proofErr w:type="spellStart"/>
            <w:r w:rsidRPr="00E6741B">
              <w:rPr>
                <w:sz w:val="28"/>
                <w:szCs w:val="28"/>
              </w:rPr>
              <w:t>п\</w:t>
            </w:r>
            <w:proofErr w:type="gramStart"/>
            <w:r w:rsidRPr="00E6741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742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671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Кол-во</w:t>
            </w:r>
          </w:p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учреждений</w:t>
            </w:r>
          </w:p>
        </w:tc>
      </w:tr>
      <w:tr w:rsidR="003720ED" w:rsidRPr="00E6741B" w:rsidTr="004B6FE3">
        <w:tc>
          <w:tcPr>
            <w:tcW w:w="1192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1</w:t>
            </w:r>
          </w:p>
        </w:tc>
        <w:tc>
          <w:tcPr>
            <w:tcW w:w="6742" w:type="dxa"/>
          </w:tcPr>
          <w:p w:rsidR="003720ED" w:rsidRPr="00E6741B" w:rsidRDefault="003720ED" w:rsidP="004B6FE3">
            <w:pPr>
              <w:jc w:val="both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Проектные работы (электроснабжение, эвакуационные выходы)</w:t>
            </w:r>
          </w:p>
        </w:tc>
        <w:tc>
          <w:tcPr>
            <w:tcW w:w="1671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14</w:t>
            </w:r>
          </w:p>
        </w:tc>
      </w:tr>
      <w:tr w:rsidR="003720ED" w:rsidRPr="00E6741B" w:rsidTr="004B6FE3">
        <w:tc>
          <w:tcPr>
            <w:tcW w:w="1192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2</w:t>
            </w:r>
          </w:p>
        </w:tc>
        <w:tc>
          <w:tcPr>
            <w:tcW w:w="6742" w:type="dxa"/>
          </w:tcPr>
          <w:p w:rsidR="003720ED" w:rsidRPr="00E6741B" w:rsidRDefault="003720ED" w:rsidP="004B6FE3">
            <w:pPr>
              <w:jc w:val="both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Установка аварийного, наружного освещения</w:t>
            </w:r>
          </w:p>
        </w:tc>
        <w:tc>
          <w:tcPr>
            <w:tcW w:w="1671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8</w:t>
            </w:r>
          </w:p>
        </w:tc>
      </w:tr>
      <w:tr w:rsidR="003720ED" w:rsidRPr="00E6741B" w:rsidTr="004B6FE3">
        <w:tc>
          <w:tcPr>
            <w:tcW w:w="1192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3</w:t>
            </w:r>
          </w:p>
        </w:tc>
        <w:tc>
          <w:tcPr>
            <w:tcW w:w="6742" w:type="dxa"/>
          </w:tcPr>
          <w:p w:rsidR="003720ED" w:rsidRPr="00E6741B" w:rsidRDefault="003720ED" w:rsidP="004B6FE3">
            <w:pPr>
              <w:jc w:val="both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Реконструкция пола, дверей, перегородок, эвакуационных выходов и лестниц, установка противопожарных дверей, противопожарных люков</w:t>
            </w:r>
          </w:p>
        </w:tc>
        <w:tc>
          <w:tcPr>
            <w:tcW w:w="1671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19</w:t>
            </w:r>
          </w:p>
        </w:tc>
      </w:tr>
      <w:tr w:rsidR="003720ED" w:rsidRPr="00E6741B" w:rsidTr="004B6FE3">
        <w:tc>
          <w:tcPr>
            <w:tcW w:w="1192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4</w:t>
            </w:r>
          </w:p>
        </w:tc>
        <w:tc>
          <w:tcPr>
            <w:tcW w:w="6742" w:type="dxa"/>
          </w:tcPr>
          <w:p w:rsidR="003720ED" w:rsidRPr="00E6741B" w:rsidRDefault="003720ED" w:rsidP="004B6FE3">
            <w:pPr>
              <w:jc w:val="both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Обработка стен, пола, чердачных помещений противопожарным составом</w:t>
            </w:r>
          </w:p>
        </w:tc>
        <w:tc>
          <w:tcPr>
            <w:tcW w:w="1671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8</w:t>
            </w:r>
          </w:p>
        </w:tc>
      </w:tr>
      <w:tr w:rsidR="003720ED" w:rsidRPr="00E6741B" w:rsidTr="004B6FE3">
        <w:tc>
          <w:tcPr>
            <w:tcW w:w="1192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5</w:t>
            </w:r>
          </w:p>
        </w:tc>
        <w:tc>
          <w:tcPr>
            <w:tcW w:w="6742" w:type="dxa"/>
          </w:tcPr>
          <w:p w:rsidR="003720ED" w:rsidRPr="00E6741B" w:rsidRDefault="003720ED" w:rsidP="004B6FE3">
            <w:pPr>
              <w:jc w:val="both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 xml:space="preserve">Замер сопротивления </w:t>
            </w:r>
          </w:p>
        </w:tc>
        <w:tc>
          <w:tcPr>
            <w:tcW w:w="1671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20</w:t>
            </w:r>
          </w:p>
        </w:tc>
      </w:tr>
      <w:tr w:rsidR="003720ED" w:rsidRPr="00E6741B" w:rsidTr="004B6FE3">
        <w:tc>
          <w:tcPr>
            <w:tcW w:w="1192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6</w:t>
            </w:r>
          </w:p>
        </w:tc>
        <w:tc>
          <w:tcPr>
            <w:tcW w:w="6742" w:type="dxa"/>
          </w:tcPr>
          <w:p w:rsidR="003720ED" w:rsidRPr="00E6741B" w:rsidRDefault="003720ED" w:rsidP="004B6FE3">
            <w:pPr>
              <w:jc w:val="both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 xml:space="preserve">Ремонт и замена электроосвещения </w:t>
            </w:r>
          </w:p>
        </w:tc>
        <w:tc>
          <w:tcPr>
            <w:tcW w:w="1671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17</w:t>
            </w:r>
          </w:p>
        </w:tc>
      </w:tr>
      <w:tr w:rsidR="003720ED" w:rsidRPr="00E6741B" w:rsidTr="004B6FE3">
        <w:tc>
          <w:tcPr>
            <w:tcW w:w="1192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7</w:t>
            </w:r>
          </w:p>
        </w:tc>
        <w:tc>
          <w:tcPr>
            <w:tcW w:w="6742" w:type="dxa"/>
          </w:tcPr>
          <w:p w:rsidR="003720ED" w:rsidRPr="00E6741B" w:rsidRDefault="003720ED" w:rsidP="004B6FE3">
            <w:pPr>
              <w:jc w:val="both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Замена кабель</w:t>
            </w:r>
            <w:r>
              <w:rPr>
                <w:sz w:val="28"/>
                <w:szCs w:val="28"/>
              </w:rPr>
              <w:t xml:space="preserve"> </w:t>
            </w:r>
            <w:r w:rsidRPr="00E6741B">
              <w:rPr>
                <w:sz w:val="28"/>
                <w:szCs w:val="28"/>
              </w:rPr>
              <w:t>каналов или проводов АПС</w:t>
            </w:r>
          </w:p>
        </w:tc>
        <w:tc>
          <w:tcPr>
            <w:tcW w:w="1671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23</w:t>
            </w:r>
          </w:p>
        </w:tc>
      </w:tr>
      <w:tr w:rsidR="003720ED" w:rsidRPr="00E6741B" w:rsidTr="004B6FE3">
        <w:tc>
          <w:tcPr>
            <w:tcW w:w="1192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8</w:t>
            </w:r>
          </w:p>
        </w:tc>
        <w:tc>
          <w:tcPr>
            <w:tcW w:w="6742" w:type="dxa"/>
          </w:tcPr>
          <w:p w:rsidR="003720ED" w:rsidRPr="00E6741B" w:rsidRDefault="003720ED" w:rsidP="004B6F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</w:t>
            </w:r>
            <w:r w:rsidRPr="00E6741B">
              <w:rPr>
                <w:sz w:val="28"/>
                <w:szCs w:val="28"/>
              </w:rPr>
              <w:t>, ремонт вентиляционной системы</w:t>
            </w:r>
          </w:p>
        </w:tc>
        <w:tc>
          <w:tcPr>
            <w:tcW w:w="1671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7</w:t>
            </w:r>
          </w:p>
        </w:tc>
      </w:tr>
      <w:tr w:rsidR="003720ED" w:rsidRPr="00E6741B" w:rsidTr="004B6FE3">
        <w:tc>
          <w:tcPr>
            <w:tcW w:w="1192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42" w:type="dxa"/>
          </w:tcPr>
          <w:p w:rsidR="003720ED" w:rsidRPr="00E6741B" w:rsidRDefault="003720ED" w:rsidP="004B6FE3">
            <w:pPr>
              <w:jc w:val="both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Установка ограждения кровли</w:t>
            </w:r>
          </w:p>
        </w:tc>
        <w:tc>
          <w:tcPr>
            <w:tcW w:w="1671" w:type="dxa"/>
          </w:tcPr>
          <w:p w:rsidR="003720ED" w:rsidRPr="00E6741B" w:rsidRDefault="003720ED" w:rsidP="004B6FE3">
            <w:pPr>
              <w:jc w:val="center"/>
              <w:rPr>
                <w:sz w:val="28"/>
                <w:szCs w:val="28"/>
              </w:rPr>
            </w:pPr>
            <w:r w:rsidRPr="00E6741B">
              <w:rPr>
                <w:sz w:val="28"/>
                <w:szCs w:val="28"/>
              </w:rPr>
              <w:t>11</w:t>
            </w:r>
          </w:p>
        </w:tc>
      </w:tr>
    </w:tbl>
    <w:p w:rsidR="003720ED" w:rsidRPr="00E6741B" w:rsidRDefault="003720ED" w:rsidP="003720ED">
      <w:pPr>
        <w:shd w:val="clear" w:color="auto" w:fill="FFFFFF"/>
        <w:ind w:firstLine="211"/>
        <w:jc w:val="both"/>
        <w:rPr>
          <w:sz w:val="28"/>
          <w:szCs w:val="28"/>
        </w:rPr>
      </w:pPr>
    </w:p>
    <w:p w:rsidR="003720ED" w:rsidRDefault="003720ED" w:rsidP="003720ED">
      <w:pPr>
        <w:tabs>
          <w:tab w:val="left" w:pos="3855"/>
        </w:tabs>
      </w:pPr>
    </w:p>
    <w:p w:rsidR="003720ED" w:rsidRDefault="003720ED" w:rsidP="003720ED">
      <w:pPr>
        <w:spacing w:after="200" w:line="276" w:lineRule="auto"/>
      </w:pPr>
      <w:r>
        <w:br w:type="page"/>
      </w:r>
    </w:p>
    <w:p w:rsidR="003720ED" w:rsidRDefault="003720ED" w:rsidP="003720ED">
      <w:pPr>
        <w:spacing w:after="200" w:line="276" w:lineRule="auto"/>
      </w:pPr>
    </w:p>
    <w:tbl>
      <w:tblPr>
        <w:tblpPr w:leftFromText="180" w:rightFromText="180" w:horzAnchor="margin" w:tblpY="-1395"/>
        <w:tblW w:w="0" w:type="auto"/>
        <w:tblLook w:val="04A0"/>
      </w:tblPr>
      <w:tblGrid>
        <w:gridCol w:w="4784"/>
        <w:gridCol w:w="4786"/>
      </w:tblGrid>
      <w:tr w:rsidR="003720ED" w:rsidRPr="006C1ECC" w:rsidTr="004B6FE3">
        <w:tc>
          <w:tcPr>
            <w:tcW w:w="4785" w:type="dxa"/>
          </w:tcPr>
          <w:p w:rsidR="003720ED" w:rsidRPr="00794D78" w:rsidRDefault="003720ED" w:rsidP="004B6FE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0474" w:rsidRDefault="00CC0474" w:rsidP="004B6FE3">
            <w:pPr>
              <w:rPr>
                <w:sz w:val="20"/>
                <w:szCs w:val="20"/>
              </w:rPr>
            </w:pPr>
          </w:p>
          <w:p w:rsidR="003720ED" w:rsidRDefault="003720ED" w:rsidP="004B6FE3">
            <w:pPr>
              <w:rPr>
                <w:sz w:val="20"/>
                <w:szCs w:val="20"/>
              </w:rPr>
            </w:pPr>
            <w:r w:rsidRPr="000834AA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 1</w:t>
            </w:r>
          </w:p>
          <w:p w:rsidR="003720ED" w:rsidRPr="000834AA" w:rsidRDefault="003720ED" w:rsidP="004B6FE3">
            <w:pPr>
              <w:rPr>
                <w:sz w:val="20"/>
                <w:szCs w:val="20"/>
              </w:rPr>
            </w:pPr>
          </w:p>
          <w:p w:rsidR="003720ED" w:rsidRPr="006C1ECC" w:rsidRDefault="003720ED" w:rsidP="004B6FE3">
            <w:pPr>
              <w:rPr>
                <w:sz w:val="20"/>
                <w:szCs w:val="20"/>
              </w:rPr>
            </w:pPr>
            <w:r w:rsidRPr="000834AA">
              <w:rPr>
                <w:sz w:val="20"/>
                <w:szCs w:val="20"/>
              </w:rPr>
              <w:t xml:space="preserve"> к муниципальной целевой программе «Безопасность образовательных учреждений по противопожарным мероприятиям» на 2011-2013 г</w:t>
            </w:r>
            <w:r>
              <w:rPr>
                <w:sz w:val="20"/>
                <w:szCs w:val="20"/>
              </w:rPr>
              <w:t>оды на территории Усть-Катавского городского округа.</w:t>
            </w:r>
          </w:p>
        </w:tc>
      </w:tr>
    </w:tbl>
    <w:p w:rsidR="003720ED" w:rsidRPr="000C7DEA" w:rsidRDefault="003720ED" w:rsidP="003720ED">
      <w:pPr>
        <w:rPr>
          <w:rStyle w:val="a9"/>
        </w:rPr>
      </w:pPr>
    </w:p>
    <w:p w:rsidR="00CC0474" w:rsidRDefault="003720ED" w:rsidP="00CC0474">
      <w:pPr>
        <w:jc w:val="center"/>
      </w:pPr>
      <w:r w:rsidRPr="000834AA">
        <w:t>Распределение денежных средств по МЦП «Безопасность образовательных учреждений по противопожарным мероприятиям» на 2011-2013 годы.</w:t>
      </w:r>
    </w:p>
    <w:p w:rsidR="00CC0474" w:rsidRPr="000834AA" w:rsidRDefault="00CC0474" w:rsidP="003720ED"/>
    <w:tbl>
      <w:tblPr>
        <w:tblStyle w:val="ac"/>
        <w:tblpPr w:leftFromText="180" w:rightFromText="180" w:vertAnchor="text" w:tblpX="-176" w:tblpY="1"/>
        <w:tblW w:w="10018" w:type="dxa"/>
        <w:tblLayout w:type="fixed"/>
        <w:tblLook w:val="04A0"/>
      </w:tblPr>
      <w:tblGrid>
        <w:gridCol w:w="1532"/>
        <w:gridCol w:w="2390"/>
        <w:gridCol w:w="74"/>
        <w:gridCol w:w="1673"/>
        <w:gridCol w:w="1558"/>
        <w:gridCol w:w="1417"/>
        <w:gridCol w:w="6"/>
        <w:gridCol w:w="1132"/>
        <w:gridCol w:w="8"/>
        <w:gridCol w:w="228"/>
      </w:tblGrid>
      <w:tr w:rsidR="003720ED" w:rsidRPr="000E531F" w:rsidTr="004B6FE3">
        <w:trPr>
          <w:trHeight w:val="645"/>
        </w:trPr>
        <w:tc>
          <w:tcPr>
            <w:tcW w:w="1532" w:type="dxa"/>
          </w:tcPr>
          <w:p w:rsidR="003720ED" w:rsidRPr="000E531F" w:rsidRDefault="003720ED" w:rsidP="004B6FE3">
            <w:pPr>
              <w:jc w:val="center"/>
            </w:pPr>
            <w:proofErr w:type="spellStart"/>
            <w:proofErr w:type="gramStart"/>
            <w:r w:rsidRPr="000E531F">
              <w:t>п</w:t>
            </w:r>
            <w:proofErr w:type="spellEnd"/>
            <w:proofErr w:type="gramEnd"/>
            <w:r w:rsidRPr="000E531F">
              <w:t>/</w:t>
            </w:r>
            <w:proofErr w:type="spellStart"/>
            <w:r w:rsidRPr="000E531F">
              <w:t>п</w:t>
            </w:r>
            <w:proofErr w:type="spellEnd"/>
          </w:p>
        </w:tc>
        <w:tc>
          <w:tcPr>
            <w:tcW w:w="2390" w:type="dxa"/>
          </w:tcPr>
          <w:p w:rsidR="003720ED" w:rsidRPr="000E531F" w:rsidRDefault="003720ED" w:rsidP="004B6FE3">
            <w:pPr>
              <w:jc w:val="center"/>
            </w:pPr>
            <w:r w:rsidRPr="000E531F">
              <w:t>Учреждения</w:t>
            </w:r>
          </w:p>
          <w:p w:rsidR="003720ED" w:rsidRPr="000E531F" w:rsidRDefault="003720ED" w:rsidP="004B6FE3">
            <w:pPr>
              <w:jc w:val="center"/>
            </w:pP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center"/>
            </w:pPr>
            <w:r w:rsidRPr="000E531F">
              <w:t>2011 год</w:t>
            </w:r>
          </w:p>
          <w:p w:rsidR="003720ED" w:rsidRPr="000E531F" w:rsidRDefault="003720ED" w:rsidP="004B6FE3">
            <w:pPr>
              <w:jc w:val="center"/>
            </w:pPr>
            <w:r w:rsidRPr="000E531F">
              <w:t>тыс. руб.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center"/>
            </w:pPr>
            <w:r w:rsidRPr="000E531F">
              <w:t>2012 год</w:t>
            </w:r>
          </w:p>
          <w:p w:rsidR="003720ED" w:rsidRPr="000E531F" w:rsidRDefault="003720ED" w:rsidP="004B6FE3">
            <w:pPr>
              <w:jc w:val="center"/>
            </w:pPr>
            <w:r w:rsidRPr="000E531F">
              <w:t>тыс. руб.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  <w:r w:rsidRPr="000E531F">
              <w:t>2013 год</w:t>
            </w:r>
          </w:p>
          <w:p w:rsidR="003720ED" w:rsidRPr="000E531F" w:rsidRDefault="003720ED" w:rsidP="004B6FE3">
            <w:pPr>
              <w:jc w:val="center"/>
            </w:pPr>
            <w:r w:rsidRPr="000E531F">
              <w:t>Тыс. руб.</w:t>
            </w:r>
          </w:p>
        </w:tc>
        <w:tc>
          <w:tcPr>
            <w:tcW w:w="1138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spacing w:after="200" w:line="276" w:lineRule="auto"/>
              <w:jc w:val="center"/>
            </w:pPr>
            <w:r w:rsidRPr="000E531F">
              <w:t>Итого</w:t>
            </w:r>
          </w:p>
          <w:p w:rsidR="003720ED" w:rsidRPr="000E531F" w:rsidRDefault="003720ED" w:rsidP="004B6FE3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20ED" w:rsidRPr="000E531F" w:rsidRDefault="003720ED" w:rsidP="004B6FE3">
            <w:pPr>
              <w:spacing w:after="200" w:line="276" w:lineRule="auto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 w:val="restart"/>
          </w:tcPr>
          <w:p w:rsidR="003720ED" w:rsidRPr="000E531F" w:rsidRDefault="003720ED" w:rsidP="004B6FE3">
            <w:pPr>
              <w:jc w:val="center"/>
            </w:pPr>
            <w:r w:rsidRPr="000E531F">
              <w:t>1</w:t>
            </w:r>
          </w:p>
        </w:tc>
        <w:tc>
          <w:tcPr>
            <w:tcW w:w="7112" w:type="dxa"/>
            <w:gridSpan w:val="5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  <w:r w:rsidRPr="000E531F">
              <w:t>Проектные работы (электроснабжение, эвакуационные выходы)</w:t>
            </w:r>
          </w:p>
        </w:tc>
        <w:tc>
          <w:tcPr>
            <w:tcW w:w="1138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  <w:trHeight w:val="197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3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5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80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  <w:trHeight w:val="319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13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80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  <w:trHeight w:val="313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15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90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22" w:type="dxa"/>
            <w:gridSpan w:val="2"/>
          </w:tcPr>
          <w:p w:rsidR="003720ED" w:rsidRPr="000E531F" w:rsidRDefault="003720ED" w:rsidP="004B6FE3">
            <w:r w:rsidRPr="000E531F">
              <w:t>ДОУ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80,00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170</w:t>
            </w:r>
            <w:r>
              <w:t>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80</w:t>
            </w:r>
            <w:r>
              <w:t>,00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330</w:t>
            </w:r>
            <w:r>
              <w:t>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 w:val="restart"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№ 1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70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№ 5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90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№ 7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90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22" w:type="dxa"/>
            <w:gridSpan w:val="2"/>
          </w:tcPr>
          <w:p w:rsidR="003720ED" w:rsidRPr="000E531F" w:rsidRDefault="003720ED" w:rsidP="004B6FE3">
            <w:r w:rsidRPr="000E531F">
              <w:t>школы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70,00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90</w:t>
            </w:r>
            <w:r>
              <w:t>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90</w:t>
            </w:r>
            <w:r>
              <w:t>,00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250</w:t>
            </w:r>
            <w:r>
              <w:t>,00</w:t>
            </w:r>
          </w:p>
        </w:tc>
      </w:tr>
      <w:tr w:rsidR="003720ED" w:rsidRPr="000E531F" w:rsidTr="004B6FE3">
        <w:trPr>
          <w:gridAfter w:val="2"/>
          <w:wAfter w:w="236" w:type="dxa"/>
          <w:trHeight w:val="235"/>
        </w:trPr>
        <w:tc>
          <w:tcPr>
            <w:tcW w:w="1532" w:type="dxa"/>
            <w:tcBorders>
              <w:bottom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ЦДТ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  <w:trHeight w:val="235"/>
        </w:trPr>
        <w:tc>
          <w:tcPr>
            <w:tcW w:w="3922" w:type="dxa"/>
            <w:gridSpan w:val="2"/>
            <w:tcBorders>
              <w:bottom w:val="single" w:sz="4" w:space="0" w:color="auto"/>
            </w:tcBorders>
          </w:tcPr>
          <w:p w:rsidR="003720ED" w:rsidRPr="000E531F" w:rsidRDefault="003720ED" w:rsidP="004B6FE3">
            <w:r>
              <w:t>внешкольные  учреждения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>
              <w:t>50,00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>
              <w:t>50,00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tcBorders>
              <w:top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МУК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22" w:type="dxa"/>
            <w:gridSpan w:val="2"/>
          </w:tcPr>
          <w:p w:rsidR="003720ED" w:rsidRPr="000E531F" w:rsidRDefault="003720ED" w:rsidP="004B6FE3">
            <w:r w:rsidRPr="000E531F">
              <w:t>прочие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20</w:t>
            </w:r>
            <w:r>
              <w:t>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>
              <w:t>20,00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  <w:r w:rsidRPr="000E531F">
              <w:rPr>
                <w:b/>
              </w:rPr>
              <w:t>итого</w:t>
            </w:r>
          </w:p>
        </w:tc>
        <w:tc>
          <w:tcPr>
            <w:tcW w:w="2390" w:type="dxa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150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280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220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650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 w:val="restart"/>
          </w:tcPr>
          <w:p w:rsidR="003720ED" w:rsidRPr="000E531F" w:rsidRDefault="003720ED" w:rsidP="004B6FE3">
            <w:pPr>
              <w:jc w:val="center"/>
            </w:pPr>
            <w:r w:rsidRPr="000E531F">
              <w:t>2</w:t>
            </w:r>
          </w:p>
        </w:tc>
        <w:tc>
          <w:tcPr>
            <w:tcW w:w="7112" w:type="dxa"/>
            <w:gridSpan w:val="5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  <w:r w:rsidRPr="000E531F">
              <w:t>Установка аварийного, наружного освещения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5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10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70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22" w:type="dxa"/>
            <w:gridSpan w:val="2"/>
          </w:tcPr>
          <w:p w:rsidR="003720ED" w:rsidRPr="000E531F" w:rsidRDefault="003720ED" w:rsidP="004B6FE3">
            <w:r w:rsidRPr="000E531F">
              <w:t>ДОУ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70</w:t>
            </w:r>
            <w:r>
              <w:t>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  <w:r>
              <w:t>,00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120</w:t>
            </w:r>
            <w:r>
              <w:t>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 w:val="restart"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«№ 7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120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№ 23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ООШ с. Минка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40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НШДС №6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40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22" w:type="dxa"/>
            <w:gridSpan w:val="2"/>
          </w:tcPr>
          <w:p w:rsidR="003720ED" w:rsidRPr="000E531F" w:rsidRDefault="003720ED" w:rsidP="004B6FE3">
            <w:r w:rsidRPr="000E531F">
              <w:t>школы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40,00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170</w:t>
            </w:r>
            <w:r>
              <w:t>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90</w:t>
            </w:r>
            <w:r>
              <w:t>,00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300</w:t>
            </w:r>
            <w:r>
              <w:t>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«Ребячья  Республика»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22" w:type="dxa"/>
            <w:gridSpan w:val="2"/>
          </w:tcPr>
          <w:p w:rsidR="003720ED" w:rsidRPr="000E531F" w:rsidRDefault="003720ED" w:rsidP="004B6FE3">
            <w:r>
              <w:t>внешкольные  учреждения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100</w:t>
            </w:r>
            <w:r>
              <w:t>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100</w:t>
            </w:r>
            <w:r>
              <w:t>,00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200</w:t>
            </w:r>
            <w:r>
              <w:t>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  <w:r w:rsidRPr="000E531F">
              <w:rPr>
                <w:b/>
              </w:rPr>
              <w:t>итого</w:t>
            </w:r>
          </w:p>
        </w:tc>
        <w:tc>
          <w:tcPr>
            <w:tcW w:w="2390" w:type="dxa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40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340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240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620</w:t>
            </w:r>
          </w:p>
        </w:tc>
      </w:tr>
      <w:tr w:rsidR="003720ED" w:rsidRPr="000E531F" w:rsidTr="004B6FE3">
        <w:trPr>
          <w:gridAfter w:val="1"/>
          <w:wAfter w:w="228" w:type="dxa"/>
        </w:trPr>
        <w:tc>
          <w:tcPr>
            <w:tcW w:w="1532" w:type="dxa"/>
            <w:vMerge w:val="restart"/>
          </w:tcPr>
          <w:p w:rsidR="003720ED" w:rsidRPr="000E531F" w:rsidRDefault="003720ED" w:rsidP="004B6FE3">
            <w:pPr>
              <w:jc w:val="center"/>
            </w:pPr>
            <w:r w:rsidRPr="000E531F">
              <w:t>3</w:t>
            </w:r>
          </w:p>
        </w:tc>
        <w:tc>
          <w:tcPr>
            <w:tcW w:w="7112" w:type="dxa"/>
            <w:gridSpan w:val="5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  <w:r w:rsidRPr="000E531F">
              <w:t>Реконструкция пола, дверей, перегородок, эвакуационных выходов и лестниц, установка противопожарных дверей, люков</w:t>
            </w:r>
          </w:p>
        </w:tc>
        <w:tc>
          <w:tcPr>
            <w:tcW w:w="1146" w:type="dxa"/>
            <w:gridSpan w:val="3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spacing w:after="200" w:line="276" w:lineRule="auto"/>
            </w:pPr>
          </w:p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1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70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70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2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70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60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3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70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60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5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70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60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10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12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30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13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70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70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14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70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15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22" w:type="dxa"/>
            <w:gridSpan w:val="2"/>
            <w:tcBorders>
              <w:bottom w:val="nil"/>
            </w:tcBorders>
          </w:tcPr>
          <w:p w:rsidR="003720ED" w:rsidRPr="000E531F" w:rsidRDefault="003720ED" w:rsidP="004B6FE3">
            <w:r w:rsidRPr="000E531F">
              <w:t>ДОУ</w:t>
            </w:r>
          </w:p>
        </w:tc>
        <w:tc>
          <w:tcPr>
            <w:tcW w:w="1747" w:type="dxa"/>
            <w:gridSpan w:val="2"/>
            <w:tcBorders>
              <w:bottom w:val="nil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  <w:tcBorders>
              <w:bottom w:val="nil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570</w:t>
            </w:r>
            <w:r>
              <w:t>,00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600</w:t>
            </w:r>
            <w:r>
              <w:t>,00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nil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1170</w:t>
            </w:r>
            <w:r>
              <w:t>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 w:val="restart"/>
            <w:tcBorders>
              <w:top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  <w:p w:rsidR="003720ED" w:rsidRPr="000E531F" w:rsidRDefault="003720ED" w:rsidP="004B6FE3">
            <w:pPr>
              <w:jc w:val="center"/>
            </w:pPr>
          </w:p>
          <w:p w:rsidR="003720ED" w:rsidRPr="000E531F" w:rsidRDefault="003720ED" w:rsidP="004B6FE3">
            <w:pPr>
              <w:jc w:val="center"/>
            </w:pPr>
          </w:p>
          <w:p w:rsidR="003720ED" w:rsidRPr="000E531F" w:rsidRDefault="003720ED" w:rsidP="004B6FE3">
            <w:pPr>
              <w:jc w:val="center"/>
            </w:pPr>
          </w:p>
          <w:p w:rsidR="003720ED" w:rsidRPr="000E531F" w:rsidRDefault="003720ED" w:rsidP="004B6FE3">
            <w:pPr>
              <w:jc w:val="center"/>
            </w:pPr>
          </w:p>
          <w:p w:rsidR="003720ED" w:rsidRPr="000E531F" w:rsidRDefault="003720ED" w:rsidP="004B6FE3">
            <w:pPr>
              <w:jc w:val="center"/>
            </w:pPr>
          </w:p>
          <w:p w:rsidR="003720ED" w:rsidRPr="000E531F" w:rsidRDefault="003720ED" w:rsidP="004B6FE3">
            <w:pPr>
              <w:jc w:val="center"/>
            </w:pPr>
          </w:p>
          <w:p w:rsidR="003720ED" w:rsidRPr="000E531F" w:rsidRDefault="003720ED" w:rsidP="004B6FE3">
            <w:pPr>
              <w:jc w:val="center"/>
            </w:pPr>
          </w:p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3720ED" w:rsidRPr="000E531F" w:rsidRDefault="003720ED" w:rsidP="004B6FE3">
            <w:r w:rsidRPr="000E531F">
              <w:lastRenderedPageBreak/>
              <w:t>СОШ № 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260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№ 5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150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30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№ 7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65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с. Тюбеляс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35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ООШ с. Минка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150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40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ООШ № 4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70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НШДС № 6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90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90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НШДС № 9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25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80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  <w:trHeight w:val="70"/>
        </w:trPr>
        <w:tc>
          <w:tcPr>
            <w:tcW w:w="3922" w:type="dxa"/>
            <w:gridSpan w:val="2"/>
          </w:tcPr>
          <w:p w:rsidR="003720ED" w:rsidRPr="000E531F" w:rsidRDefault="003720ED" w:rsidP="004B6FE3">
            <w:pPr>
              <w:rPr>
                <w:highlight w:val="cyan"/>
              </w:rPr>
            </w:pPr>
            <w:r w:rsidRPr="000E531F">
              <w:t>школы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550,00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670</w:t>
            </w:r>
            <w:r>
              <w:t>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5</w:t>
            </w:r>
            <w:r>
              <w:t>95,00</w:t>
            </w:r>
          </w:p>
        </w:tc>
        <w:tc>
          <w:tcPr>
            <w:tcW w:w="1138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18</w:t>
            </w:r>
            <w:r>
              <w:t>15,00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 w:val="restart"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ЦДТ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80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«Ребячья  Республика»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1000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1000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22" w:type="dxa"/>
            <w:gridSpan w:val="2"/>
          </w:tcPr>
          <w:p w:rsidR="003720ED" w:rsidRPr="000E531F" w:rsidRDefault="003720ED" w:rsidP="004B6FE3">
            <w:r>
              <w:t>внешкольные  учреждения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1080</w:t>
            </w:r>
            <w:r>
              <w:t>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1080</w:t>
            </w:r>
            <w:r>
              <w:t>,00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>
              <w:t>2160,00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  <w:r w:rsidRPr="000E531F">
              <w:rPr>
                <w:b/>
              </w:rPr>
              <w:t>итого</w:t>
            </w:r>
          </w:p>
        </w:tc>
        <w:tc>
          <w:tcPr>
            <w:tcW w:w="2390" w:type="dxa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  <w:r w:rsidRPr="000E531F">
              <w:rPr>
                <w:b/>
              </w:rPr>
              <w:t xml:space="preserve">                    550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2320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22</w:t>
            </w:r>
            <w:r>
              <w:rPr>
                <w:b/>
              </w:rPr>
              <w:t>75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51</w:t>
            </w:r>
            <w:r>
              <w:rPr>
                <w:b/>
              </w:rPr>
              <w:t>45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 w:val="restart"/>
          </w:tcPr>
          <w:p w:rsidR="003720ED" w:rsidRPr="000E531F" w:rsidRDefault="003720ED" w:rsidP="004B6FE3">
            <w:pPr>
              <w:jc w:val="center"/>
            </w:pPr>
            <w:r w:rsidRPr="000E531F">
              <w:t>4</w:t>
            </w:r>
          </w:p>
        </w:tc>
        <w:tc>
          <w:tcPr>
            <w:tcW w:w="7112" w:type="dxa"/>
            <w:gridSpan w:val="5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  <w:r w:rsidRPr="000E531F">
              <w:t>Обработка стен, пола, чердачных помещений противопожарным составом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3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45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45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9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35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35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10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15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22" w:type="dxa"/>
            <w:gridSpan w:val="2"/>
          </w:tcPr>
          <w:p w:rsidR="003720ED" w:rsidRPr="000E531F" w:rsidRDefault="003720ED" w:rsidP="004B6FE3">
            <w:r w:rsidRPr="000E531F">
              <w:t>ДОУ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80,00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80</w:t>
            </w:r>
            <w:r>
              <w:t>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100</w:t>
            </w:r>
            <w:r>
              <w:t>,00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260</w:t>
            </w:r>
            <w:r>
              <w:t>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 w:val="restart"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с. Тюбеляс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ООШ с. Минка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60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 xml:space="preserve">ООШ № 4 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60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22" w:type="dxa"/>
            <w:gridSpan w:val="2"/>
          </w:tcPr>
          <w:p w:rsidR="003720ED" w:rsidRPr="000E531F" w:rsidRDefault="003720ED" w:rsidP="004B6FE3">
            <w:r w:rsidRPr="000E531F">
              <w:t>школы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60,00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  <w:r>
              <w:t>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60</w:t>
            </w:r>
            <w:r>
              <w:t>,00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170</w:t>
            </w:r>
            <w:r>
              <w:t>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«Ребячья  Республика»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350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22" w:type="dxa"/>
            <w:gridSpan w:val="2"/>
          </w:tcPr>
          <w:p w:rsidR="003720ED" w:rsidRPr="000E531F" w:rsidRDefault="003720ED" w:rsidP="004B6FE3">
            <w:r>
              <w:t>внешкольные  учреждения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350,00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350</w:t>
            </w:r>
            <w:r>
              <w:t>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  <w:r w:rsidRPr="000E531F">
              <w:rPr>
                <w:b/>
              </w:rPr>
              <w:t>итого</w:t>
            </w:r>
          </w:p>
        </w:tc>
        <w:tc>
          <w:tcPr>
            <w:tcW w:w="2390" w:type="dxa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490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130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160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780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 w:val="restart"/>
          </w:tcPr>
          <w:p w:rsidR="003720ED" w:rsidRPr="000E531F" w:rsidRDefault="003720ED" w:rsidP="004B6FE3">
            <w:pPr>
              <w:jc w:val="center"/>
            </w:pPr>
            <w:r w:rsidRPr="000E531F">
              <w:t>5</w:t>
            </w:r>
          </w:p>
        </w:tc>
        <w:tc>
          <w:tcPr>
            <w:tcW w:w="7112" w:type="dxa"/>
            <w:gridSpan w:val="5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  <w:r w:rsidRPr="000E531F">
              <w:t>Замер сопротивления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1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2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3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25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5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25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7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9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10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13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14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15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22" w:type="dxa"/>
            <w:gridSpan w:val="2"/>
          </w:tcPr>
          <w:p w:rsidR="003720ED" w:rsidRPr="000E531F" w:rsidRDefault="003720ED" w:rsidP="004B6FE3">
            <w:r w:rsidRPr="000E531F">
              <w:t>ДОУ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190</w:t>
            </w:r>
            <w:r>
              <w:t>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190</w:t>
            </w:r>
            <w:r>
              <w:t>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 w:val="restart"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№ 1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40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№ 5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№ 7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с. Тюбеляс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№ 23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40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ООШ с. Минка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35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ООШ № 4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35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НШДС № 6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35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НШДС № 9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35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22" w:type="dxa"/>
            <w:gridSpan w:val="2"/>
          </w:tcPr>
          <w:p w:rsidR="003720ED" w:rsidRPr="000E531F" w:rsidRDefault="003720ED" w:rsidP="004B6FE3">
            <w:r w:rsidRPr="000E531F">
              <w:t>школы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70,00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155</w:t>
            </w:r>
            <w:r>
              <w:t>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115</w:t>
            </w:r>
            <w:r>
              <w:t>,00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340</w:t>
            </w:r>
            <w:r>
              <w:t>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«Ребячья  Республика»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22" w:type="dxa"/>
            <w:gridSpan w:val="2"/>
          </w:tcPr>
          <w:p w:rsidR="003720ED" w:rsidRPr="000E531F" w:rsidRDefault="003720ED" w:rsidP="004B6FE3">
            <w:r>
              <w:t>внешкольные  учреждения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50,00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  <w:r>
              <w:t>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  <w:r w:rsidRPr="000E531F">
              <w:rPr>
                <w:b/>
              </w:rPr>
              <w:t>итого</w:t>
            </w:r>
          </w:p>
        </w:tc>
        <w:tc>
          <w:tcPr>
            <w:tcW w:w="2390" w:type="dxa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120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345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115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580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 w:val="restart"/>
          </w:tcPr>
          <w:p w:rsidR="003720ED" w:rsidRPr="000E531F" w:rsidRDefault="003720ED" w:rsidP="004B6FE3">
            <w:pPr>
              <w:jc w:val="center"/>
            </w:pPr>
            <w:r w:rsidRPr="000E531F">
              <w:t>6</w:t>
            </w:r>
          </w:p>
        </w:tc>
        <w:tc>
          <w:tcPr>
            <w:tcW w:w="7112" w:type="dxa"/>
            <w:gridSpan w:val="5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  <w:r w:rsidRPr="000E531F">
              <w:t>Ремонт и замена  электроосвещения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№1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№2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30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3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130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№5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110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70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  <w:tcBorders>
              <w:bottom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№10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300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13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</w:tcBorders>
          </w:tcPr>
          <w:p w:rsidR="003720ED" w:rsidRPr="000E531F" w:rsidRDefault="003720ED" w:rsidP="004B6FE3"/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3720ED" w:rsidRPr="000E531F" w:rsidRDefault="003720ED" w:rsidP="004B6FE3">
            <w:r w:rsidRPr="000E531F">
              <w:t>ДОУ № 14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200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15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300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22" w:type="dxa"/>
            <w:gridSpan w:val="2"/>
          </w:tcPr>
          <w:p w:rsidR="003720ED" w:rsidRPr="000E531F" w:rsidRDefault="003720ED" w:rsidP="004B6FE3">
            <w:r w:rsidRPr="000E531F">
              <w:t>ДОУ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1400</w:t>
            </w:r>
            <w:r>
              <w:t>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1000</w:t>
            </w:r>
            <w:r>
              <w:t>,00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2400</w:t>
            </w:r>
            <w:r>
              <w:t>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 w:val="restart"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№1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400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400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№5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200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№7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200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ООШ №4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с. Тюбеляс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70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70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НШДС №6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22" w:type="dxa"/>
            <w:gridSpan w:val="2"/>
          </w:tcPr>
          <w:p w:rsidR="003720ED" w:rsidRPr="000E531F" w:rsidRDefault="003720ED" w:rsidP="004B6FE3">
            <w:r w:rsidRPr="000E531F">
              <w:t>школы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1020</w:t>
            </w:r>
            <w:r>
              <w:t>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1020</w:t>
            </w:r>
            <w:r>
              <w:t>,00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2040</w:t>
            </w:r>
            <w:r>
              <w:t>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 w:val="restart"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Ребячья республика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500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  <w:tcBorders>
              <w:bottom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ЦДТ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0ED" w:rsidRPr="000E531F" w:rsidRDefault="003720ED" w:rsidP="004B6FE3">
            <w:r>
              <w:t>внешкольные  учреждения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>
              <w:t>550,00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>
              <w:t>550,00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>
              <w:t>1100,00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tcBorders>
              <w:top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МУК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22" w:type="dxa"/>
            <w:gridSpan w:val="2"/>
          </w:tcPr>
          <w:p w:rsidR="003720ED" w:rsidRPr="000E531F" w:rsidRDefault="003720ED" w:rsidP="004B6FE3">
            <w:r w:rsidRPr="000E531F">
              <w:t>прочие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>
              <w:t>50,00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>
              <w:t>50,00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  <w:r w:rsidRPr="000E531F">
              <w:rPr>
                <w:b/>
              </w:rPr>
              <w:t>итого</w:t>
            </w:r>
          </w:p>
        </w:tc>
        <w:tc>
          <w:tcPr>
            <w:tcW w:w="2390" w:type="dxa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3020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2570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5590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 w:val="restart"/>
          </w:tcPr>
          <w:p w:rsidR="003720ED" w:rsidRPr="000E531F" w:rsidRDefault="003720ED" w:rsidP="004B6FE3">
            <w:pPr>
              <w:jc w:val="center"/>
            </w:pPr>
            <w:r w:rsidRPr="000E531F">
              <w:t>7</w:t>
            </w:r>
          </w:p>
        </w:tc>
        <w:tc>
          <w:tcPr>
            <w:tcW w:w="7118" w:type="dxa"/>
            <w:gridSpan w:val="6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  <w:r w:rsidRPr="000E531F">
              <w:t>Замена кабель каналов или проводов АПС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ДОУ №1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15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ДОУ №2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15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ДОУ №3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15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ДОУ № 5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20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ДОУ №7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15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ДОУ №9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20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ДОУ №10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25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ДОУ №12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25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ДОУ№13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ДОУ №14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ДОУ №15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96" w:type="dxa"/>
            <w:gridSpan w:val="3"/>
          </w:tcPr>
          <w:p w:rsidR="003720ED" w:rsidRPr="000E531F" w:rsidRDefault="003720ED" w:rsidP="004B6FE3">
            <w:r w:rsidRPr="000E531F">
              <w:t>ДОУ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90</w:t>
            </w:r>
            <w:r>
              <w:t>,00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60</w:t>
            </w:r>
            <w:r>
              <w:t>,00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150</w:t>
            </w:r>
            <w:r>
              <w:t>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 w:val="restart"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СОШ №1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СОШ №5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СОШ №7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СОШ с. Тюбеляс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25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СОШ № 23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20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ООШ с. Минка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20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ООШ №4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25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НШДС № 6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20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НШДС №9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15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96" w:type="dxa"/>
            <w:gridSpan w:val="3"/>
          </w:tcPr>
          <w:p w:rsidR="003720ED" w:rsidRPr="000E531F" w:rsidRDefault="003720ED" w:rsidP="004B6FE3">
            <w:r w:rsidRPr="000E531F">
              <w:t>школы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65</w:t>
            </w:r>
            <w:r>
              <w:t>,00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60</w:t>
            </w:r>
            <w:r>
              <w:t>,00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125</w:t>
            </w:r>
            <w:r>
              <w:t>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 w:val="restart"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«Ребячья республика»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30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30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  <w:tcBorders>
              <w:bottom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ЦДТ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5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20ED" w:rsidRPr="000E531F" w:rsidRDefault="003720ED" w:rsidP="004B6FE3">
            <w:r>
              <w:t>внешкольные  учреждения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>
              <w:t>30,00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>
              <w:t>35,00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>
              <w:t>65,00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tcBorders>
              <w:top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r w:rsidRPr="000E531F">
              <w:t>МУК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5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96" w:type="dxa"/>
            <w:gridSpan w:val="3"/>
          </w:tcPr>
          <w:p w:rsidR="003720ED" w:rsidRPr="000E531F" w:rsidRDefault="003720ED" w:rsidP="004B6FE3">
            <w:r w:rsidRPr="000E531F">
              <w:t>прочие</w:t>
            </w: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>
              <w:t>5,00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>
              <w:t>5,00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tcBorders>
              <w:bottom w:val="single" w:sz="4" w:space="0" w:color="auto"/>
            </w:tcBorders>
          </w:tcPr>
          <w:p w:rsidR="003720ED" w:rsidRPr="000E531F" w:rsidRDefault="003720ED" w:rsidP="004B6FE3">
            <w:pPr>
              <w:jc w:val="center"/>
              <w:rPr>
                <w:b/>
              </w:rPr>
            </w:pPr>
            <w:r w:rsidRPr="000E531F">
              <w:rPr>
                <w:b/>
              </w:rPr>
              <w:t>итого</w:t>
            </w:r>
          </w:p>
        </w:tc>
        <w:tc>
          <w:tcPr>
            <w:tcW w:w="2464" w:type="dxa"/>
            <w:gridSpan w:val="2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</w:p>
        </w:tc>
        <w:tc>
          <w:tcPr>
            <w:tcW w:w="1673" w:type="dxa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185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160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345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  <w:r w:rsidRPr="000E531F">
              <w:t>8</w:t>
            </w:r>
          </w:p>
        </w:tc>
        <w:tc>
          <w:tcPr>
            <w:tcW w:w="7118" w:type="dxa"/>
            <w:gridSpan w:val="6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  <w:r w:rsidRPr="000E531F">
              <w:t>Устройство, ремонт вентиляционной системы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НШДС №9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30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  <w:trHeight w:val="158"/>
        </w:trPr>
        <w:tc>
          <w:tcPr>
            <w:tcW w:w="3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0ED" w:rsidRPr="000E531F" w:rsidRDefault="003720ED" w:rsidP="004B6FE3">
            <w:r w:rsidRPr="000E531F">
              <w:t>школы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>
              <w:t>30,00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>
              <w:t>30,00</w:t>
            </w:r>
          </w:p>
        </w:tc>
      </w:tr>
      <w:tr w:rsidR="003720ED" w:rsidRPr="000E531F" w:rsidTr="004B6FE3">
        <w:trPr>
          <w:gridAfter w:val="2"/>
          <w:wAfter w:w="236" w:type="dxa"/>
          <w:trHeight w:val="158"/>
        </w:trPr>
        <w:tc>
          <w:tcPr>
            <w:tcW w:w="1532" w:type="dxa"/>
            <w:vMerge w:val="restart"/>
            <w:tcBorders>
              <w:top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№1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20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3720ED" w:rsidRPr="000E531F" w:rsidRDefault="003720ED" w:rsidP="004B6FE3">
            <w:r w:rsidRPr="000E531F">
              <w:t>ДОУ №2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20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3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60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№10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  <w:tcBorders>
              <w:bottom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 15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tcBorders>
              <w:top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  <w:r w:rsidRPr="000E531F">
              <w:t>ДОУ</w:t>
            </w:r>
          </w:p>
        </w:tc>
        <w:tc>
          <w:tcPr>
            <w:tcW w:w="2390" w:type="dxa"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80</w:t>
            </w:r>
            <w:r>
              <w:t>,00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20</w:t>
            </w:r>
            <w:r>
              <w:t>,00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>
              <w:t>10</w:t>
            </w:r>
            <w:r w:rsidRPr="000E531F">
              <w:t>0</w:t>
            </w:r>
            <w:r>
              <w:t>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«Ребячья республика»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100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100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  <w:trHeight w:val="193"/>
        </w:trPr>
        <w:tc>
          <w:tcPr>
            <w:tcW w:w="3922" w:type="dxa"/>
            <w:gridSpan w:val="2"/>
          </w:tcPr>
          <w:p w:rsidR="003720ED" w:rsidRPr="000E531F" w:rsidRDefault="003720ED" w:rsidP="004B6FE3">
            <w:r>
              <w:t>внешкольные  учреждения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  <w:rPr>
                <w:highlight w:val="green"/>
              </w:rPr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  <w:rPr>
                <w:highlight w:val="green"/>
              </w:rPr>
            </w:pPr>
            <w:r w:rsidRPr="000E531F">
              <w:t>100</w:t>
            </w:r>
            <w:r>
              <w:t>,00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100</w:t>
            </w:r>
            <w:r>
              <w:t>,00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>
              <w:t>200,00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  <w:r w:rsidRPr="000E531F">
              <w:rPr>
                <w:b/>
              </w:rPr>
              <w:t>итого</w:t>
            </w:r>
          </w:p>
        </w:tc>
        <w:tc>
          <w:tcPr>
            <w:tcW w:w="2390" w:type="dxa"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30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  <w:rPr>
                <w:b/>
                <w:highlight w:val="yellow"/>
              </w:rPr>
            </w:pPr>
            <w:r w:rsidRPr="000E531F">
              <w:rPr>
                <w:b/>
              </w:rPr>
              <w:t>180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  <w:highlight w:val="yellow"/>
              </w:rPr>
            </w:pPr>
            <w:r w:rsidRPr="000E531F">
              <w:rPr>
                <w:b/>
              </w:rPr>
              <w:t>120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  <w:highlight w:val="yellow"/>
              </w:rPr>
            </w:pPr>
            <w:r w:rsidRPr="000E531F">
              <w:rPr>
                <w:b/>
              </w:rPr>
              <w:t>330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 w:val="restart"/>
          </w:tcPr>
          <w:p w:rsidR="003720ED" w:rsidRPr="000E531F" w:rsidRDefault="003720ED" w:rsidP="004B6FE3">
            <w:pPr>
              <w:jc w:val="center"/>
            </w:pPr>
            <w:r w:rsidRPr="000E531F">
              <w:t>9</w:t>
            </w:r>
          </w:p>
        </w:tc>
        <w:tc>
          <w:tcPr>
            <w:tcW w:w="7118" w:type="dxa"/>
            <w:gridSpan w:val="6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  <w:r w:rsidRPr="000E531F">
              <w:t>Установка ограждения кровли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№3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№5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50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  <w:trHeight w:val="263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ДОУ №15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60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</w:tcPr>
          <w:p w:rsidR="003720ED" w:rsidRPr="000E531F" w:rsidRDefault="003720ED" w:rsidP="004B6FE3">
            <w:pPr>
              <w:jc w:val="center"/>
            </w:pPr>
            <w:r w:rsidRPr="000E531F">
              <w:t>ДОУ</w:t>
            </w:r>
          </w:p>
        </w:tc>
        <w:tc>
          <w:tcPr>
            <w:tcW w:w="2390" w:type="dxa"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50,00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60</w:t>
            </w:r>
            <w:r>
              <w:t>,00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110</w:t>
            </w:r>
            <w:r>
              <w:t>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 w:val="restart"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НШДС №9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№1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70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№ 5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«№ 7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90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с. Тюбеляс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60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СОШ № 23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80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  <w:vMerge/>
          </w:tcPr>
          <w:p w:rsidR="003720ED" w:rsidRPr="000E531F" w:rsidRDefault="003720ED" w:rsidP="004B6FE3">
            <w:pPr>
              <w:jc w:val="center"/>
            </w:pPr>
          </w:p>
        </w:tc>
        <w:tc>
          <w:tcPr>
            <w:tcW w:w="2390" w:type="dxa"/>
          </w:tcPr>
          <w:p w:rsidR="003720ED" w:rsidRPr="000E531F" w:rsidRDefault="003720ED" w:rsidP="004B6FE3">
            <w:r w:rsidRPr="000E531F">
              <w:t>НШДС №6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60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3922" w:type="dxa"/>
            <w:gridSpan w:val="2"/>
          </w:tcPr>
          <w:p w:rsidR="003720ED" w:rsidRPr="000E531F" w:rsidRDefault="003720ED" w:rsidP="004B6FE3">
            <w:pPr>
              <w:jc w:val="both"/>
            </w:pPr>
            <w:r w:rsidRPr="000E531F">
              <w:t>школы</w:t>
            </w: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</w:pPr>
            <w:r w:rsidRPr="000E531F">
              <w:t>70,00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</w:pPr>
            <w:r w:rsidRPr="000E531F">
              <w:t>150</w:t>
            </w:r>
            <w:r>
              <w:t>,00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140</w:t>
            </w:r>
            <w:r>
              <w:t>,00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</w:pPr>
            <w:r w:rsidRPr="000E531F">
              <w:t>360</w:t>
            </w:r>
            <w:r>
              <w:t>,00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</w:tcPr>
          <w:p w:rsidR="003720ED" w:rsidRPr="000E531F" w:rsidRDefault="003720ED" w:rsidP="004B6FE3">
            <w:pPr>
              <w:rPr>
                <w:b/>
              </w:rPr>
            </w:pPr>
            <w:r w:rsidRPr="000E531F">
              <w:rPr>
                <w:b/>
              </w:rPr>
              <w:t>итого</w:t>
            </w:r>
          </w:p>
        </w:tc>
        <w:tc>
          <w:tcPr>
            <w:tcW w:w="2390" w:type="dxa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120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210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140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470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9782" w:type="dxa"/>
            <w:gridSpan w:val="8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</w:tcPr>
          <w:p w:rsidR="003720ED" w:rsidRPr="000E531F" w:rsidRDefault="003720ED" w:rsidP="004B6FE3">
            <w:pPr>
              <w:rPr>
                <w:b/>
              </w:rPr>
            </w:pPr>
            <w:r w:rsidRPr="000E531F">
              <w:rPr>
                <w:b/>
              </w:rPr>
              <w:t>ДОУ</w:t>
            </w:r>
          </w:p>
        </w:tc>
        <w:tc>
          <w:tcPr>
            <w:tcW w:w="2390" w:type="dxa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Pr="000E531F">
              <w:rPr>
                <w:b/>
              </w:rPr>
              <w:t>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2710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1910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>
              <w:rPr>
                <w:b/>
              </w:rPr>
              <w:t>483</w:t>
            </w:r>
            <w:r w:rsidRPr="000E531F">
              <w:rPr>
                <w:b/>
              </w:rPr>
              <w:t>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</w:tcPr>
          <w:p w:rsidR="003720ED" w:rsidRPr="000E531F" w:rsidRDefault="003720ED" w:rsidP="004B6FE3">
            <w:pPr>
              <w:rPr>
                <w:b/>
              </w:rPr>
            </w:pPr>
            <w:r w:rsidRPr="000E531F">
              <w:rPr>
                <w:b/>
              </w:rPr>
              <w:t>школы</w:t>
            </w:r>
          </w:p>
        </w:tc>
        <w:tc>
          <w:tcPr>
            <w:tcW w:w="2390" w:type="dxa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>
              <w:rPr>
                <w:b/>
              </w:rPr>
              <w:t>89</w:t>
            </w:r>
            <w:r w:rsidRPr="000E531F">
              <w:rPr>
                <w:b/>
              </w:rPr>
              <w:t>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2370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21</w:t>
            </w:r>
            <w:r>
              <w:rPr>
                <w:b/>
              </w:rPr>
              <w:t>70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>
              <w:rPr>
                <w:b/>
              </w:rPr>
              <w:t>543</w:t>
            </w:r>
            <w:r w:rsidRPr="000E531F">
              <w:rPr>
                <w:b/>
              </w:rPr>
              <w:t>0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</w:tcPr>
          <w:p w:rsidR="003720ED" w:rsidRPr="00DF4385" w:rsidRDefault="003720ED" w:rsidP="004B6FE3">
            <w:pPr>
              <w:rPr>
                <w:b/>
              </w:rPr>
            </w:pPr>
            <w:r w:rsidRPr="00DF4385">
              <w:rPr>
                <w:b/>
              </w:rPr>
              <w:t>В</w:t>
            </w:r>
            <w:r>
              <w:rPr>
                <w:b/>
              </w:rPr>
              <w:t xml:space="preserve">нешк. </w:t>
            </w:r>
            <w:r w:rsidRPr="00DF4385">
              <w:rPr>
                <w:b/>
              </w:rPr>
              <w:t>учр</w:t>
            </w:r>
            <w:r>
              <w:rPr>
                <w:b/>
              </w:rPr>
              <w:t xml:space="preserve">ежд.     (ЦДТ, РР) </w:t>
            </w:r>
          </w:p>
        </w:tc>
        <w:tc>
          <w:tcPr>
            <w:tcW w:w="2390" w:type="dxa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</w:p>
        </w:tc>
        <w:tc>
          <w:tcPr>
            <w:tcW w:w="1747" w:type="dxa"/>
            <w:gridSpan w:val="2"/>
          </w:tcPr>
          <w:p w:rsidR="003720ED" w:rsidRDefault="003720ED" w:rsidP="004B6FE3">
            <w:pPr>
              <w:jc w:val="right"/>
              <w:rPr>
                <w:b/>
              </w:rPr>
            </w:pPr>
            <w:r w:rsidRPr="000E531F">
              <w:rPr>
                <w:b/>
              </w:rPr>
              <w:t>400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>
              <w:rPr>
                <w:b/>
              </w:rPr>
              <w:t>1860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>
              <w:rPr>
                <w:b/>
              </w:rPr>
              <w:t>1915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>
              <w:rPr>
                <w:b/>
              </w:rPr>
              <w:t>4175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</w:tcPr>
          <w:p w:rsidR="003720ED" w:rsidRPr="000E531F" w:rsidRDefault="003720ED" w:rsidP="004B6FE3">
            <w:pPr>
              <w:rPr>
                <w:b/>
              </w:rPr>
            </w:pPr>
            <w:r w:rsidRPr="000E531F">
              <w:rPr>
                <w:b/>
              </w:rPr>
              <w:t>Прочие</w:t>
            </w:r>
            <w:r>
              <w:rPr>
                <w:b/>
              </w:rPr>
              <w:t xml:space="preserve"> (МОУ МУК)</w:t>
            </w:r>
          </w:p>
        </w:tc>
        <w:tc>
          <w:tcPr>
            <w:tcW w:w="2390" w:type="dxa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3720ED" w:rsidRPr="000E531F" w:rsidTr="004B6FE3">
        <w:trPr>
          <w:gridAfter w:val="2"/>
          <w:wAfter w:w="236" w:type="dxa"/>
        </w:trPr>
        <w:tc>
          <w:tcPr>
            <w:tcW w:w="1532" w:type="dxa"/>
          </w:tcPr>
          <w:p w:rsidR="003720ED" w:rsidRPr="000E531F" w:rsidRDefault="003720ED" w:rsidP="004B6FE3">
            <w:pPr>
              <w:rPr>
                <w:b/>
              </w:rPr>
            </w:pPr>
            <w:r w:rsidRPr="000E531F">
              <w:rPr>
                <w:b/>
              </w:rPr>
              <w:t>Итого по годам</w:t>
            </w:r>
          </w:p>
        </w:tc>
        <w:tc>
          <w:tcPr>
            <w:tcW w:w="2390" w:type="dxa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</w:p>
        </w:tc>
        <w:tc>
          <w:tcPr>
            <w:tcW w:w="1747" w:type="dxa"/>
            <w:gridSpan w:val="2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  <w:r w:rsidRPr="000E531F">
              <w:rPr>
                <w:b/>
              </w:rPr>
              <w:t>2011г.</w:t>
            </w:r>
          </w:p>
          <w:p w:rsidR="003720ED" w:rsidRPr="000E531F" w:rsidRDefault="003720ED" w:rsidP="004B6FE3">
            <w:pPr>
              <w:jc w:val="center"/>
              <w:rPr>
                <w:b/>
              </w:rPr>
            </w:pPr>
            <w:r w:rsidRPr="000E531F">
              <w:rPr>
                <w:b/>
              </w:rPr>
              <w:t>1500</w:t>
            </w:r>
          </w:p>
        </w:tc>
        <w:tc>
          <w:tcPr>
            <w:tcW w:w="1558" w:type="dxa"/>
          </w:tcPr>
          <w:p w:rsidR="003720ED" w:rsidRPr="000E531F" w:rsidRDefault="003720ED" w:rsidP="004B6FE3">
            <w:pPr>
              <w:jc w:val="center"/>
              <w:rPr>
                <w:b/>
              </w:rPr>
            </w:pPr>
            <w:r w:rsidRPr="000E531F">
              <w:rPr>
                <w:b/>
              </w:rPr>
              <w:t>2012г.</w:t>
            </w:r>
          </w:p>
          <w:p w:rsidR="003720ED" w:rsidRPr="000E531F" w:rsidRDefault="003720ED" w:rsidP="004B6FE3">
            <w:pPr>
              <w:jc w:val="center"/>
              <w:rPr>
                <w:b/>
              </w:rPr>
            </w:pPr>
            <w:r w:rsidRPr="000E531F">
              <w:rPr>
                <w:b/>
              </w:rPr>
              <w:t>7010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20ED" w:rsidRPr="000E531F" w:rsidRDefault="003720ED" w:rsidP="004B6FE3">
            <w:pPr>
              <w:jc w:val="center"/>
              <w:rPr>
                <w:b/>
              </w:rPr>
            </w:pPr>
            <w:r w:rsidRPr="000E531F">
              <w:rPr>
                <w:b/>
              </w:rPr>
              <w:t>2013г.</w:t>
            </w:r>
          </w:p>
          <w:p w:rsidR="003720ED" w:rsidRPr="000E531F" w:rsidRDefault="003720ED" w:rsidP="004B6FE3">
            <w:pPr>
              <w:jc w:val="center"/>
              <w:rPr>
                <w:b/>
              </w:rPr>
            </w:pPr>
            <w:r>
              <w:rPr>
                <w:b/>
              </w:rPr>
              <w:t>6000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3720ED" w:rsidRPr="000E531F" w:rsidRDefault="003720ED" w:rsidP="004B6FE3">
            <w:pPr>
              <w:jc w:val="center"/>
              <w:rPr>
                <w:b/>
              </w:rPr>
            </w:pPr>
            <w:r w:rsidRPr="000E531F">
              <w:rPr>
                <w:b/>
              </w:rPr>
              <w:t>14</w:t>
            </w:r>
            <w:r>
              <w:rPr>
                <w:b/>
              </w:rPr>
              <w:t>510</w:t>
            </w:r>
          </w:p>
        </w:tc>
      </w:tr>
    </w:tbl>
    <w:p w:rsidR="003720ED" w:rsidRPr="000E531F" w:rsidRDefault="003720ED" w:rsidP="003720ED">
      <w:pPr>
        <w:rPr>
          <w:sz w:val="20"/>
          <w:szCs w:val="20"/>
        </w:rPr>
      </w:pPr>
    </w:p>
    <w:p w:rsidR="003720ED" w:rsidRPr="000E531F" w:rsidRDefault="003720ED" w:rsidP="003720ED">
      <w:pPr>
        <w:rPr>
          <w:sz w:val="20"/>
          <w:szCs w:val="20"/>
        </w:rPr>
      </w:pPr>
    </w:p>
    <w:p w:rsidR="003720ED" w:rsidRPr="000E531F" w:rsidRDefault="003720ED" w:rsidP="003720ED">
      <w:pPr>
        <w:rPr>
          <w:sz w:val="20"/>
          <w:szCs w:val="20"/>
        </w:rPr>
      </w:pPr>
    </w:p>
    <w:p w:rsidR="003720ED" w:rsidRPr="000E531F" w:rsidRDefault="003720ED" w:rsidP="003720ED">
      <w:pPr>
        <w:rPr>
          <w:sz w:val="20"/>
          <w:szCs w:val="20"/>
        </w:rPr>
      </w:pPr>
    </w:p>
    <w:p w:rsidR="003720ED" w:rsidRPr="000E531F" w:rsidRDefault="003720ED" w:rsidP="003720ED">
      <w:pPr>
        <w:rPr>
          <w:sz w:val="20"/>
          <w:szCs w:val="20"/>
        </w:rPr>
      </w:pPr>
    </w:p>
    <w:p w:rsidR="003720ED" w:rsidRPr="000E531F" w:rsidRDefault="003720ED" w:rsidP="003720ED">
      <w:pPr>
        <w:pStyle w:val="a7"/>
      </w:pPr>
      <w:r w:rsidRPr="000E531F">
        <w:t>Начальник управления образования</w:t>
      </w:r>
      <w:r w:rsidRPr="000E531F">
        <w:tab/>
        <w:t xml:space="preserve">                                                О.А. Калапкина-Семашко</w:t>
      </w:r>
    </w:p>
    <w:p w:rsidR="003720ED" w:rsidRPr="000E531F" w:rsidRDefault="003720ED" w:rsidP="003720ED">
      <w:pPr>
        <w:pStyle w:val="a7"/>
      </w:pPr>
    </w:p>
    <w:p w:rsidR="003720ED" w:rsidRPr="000E531F" w:rsidRDefault="003720ED" w:rsidP="003720ED">
      <w:pPr>
        <w:pStyle w:val="a7"/>
      </w:pPr>
      <w:r w:rsidRPr="000E531F">
        <w:t>Главный бухгалтер ЦБ при УО                                                        И.А. Зайцева</w:t>
      </w:r>
    </w:p>
    <w:p w:rsidR="003720ED" w:rsidRPr="000E531F" w:rsidRDefault="003720ED" w:rsidP="003720ED">
      <w:pPr>
        <w:pStyle w:val="a7"/>
      </w:pPr>
    </w:p>
    <w:p w:rsidR="003720ED" w:rsidRPr="000E531F" w:rsidRDefault="003720ED" w:rsidP="003720ED">
      <w:r w:rsidRPr="000E531F">
        <w:t>Старший экономист                                                                           Г.В. Рябова</w:t>
      </w:r>
    </w:p>
    <w:p w:rsidR="003720ED" w:rsidRPr="000E531F" w:rsidRDefault="003720ED" w:rsidP="003720ED"/>
    <w:p w:rsidR="003720ED" w:rsidRPr="000E531F" w:rsidRDefault="003720ED" w:rsidP="003720ED"/>
    <w:p w:rsidR="003720ED" w:rsidRPr="000E531F" w:rsidRDefault="003720ED" w:rsidP="003720ED"/>
    <w:p w:rsidR="003720ED" w:rsidRPr="000E531F" w:rsidRDefault="003720ED" w:rsidP="003720ED"/>
    <w:p w:rsidR="003720ED" w:rsidRDefault="003720ED" w:rsidP="003720ED"/>
    <w:p w:rsidR="003720ED" w:rsidRDefault="003720ED" w:rsidP="003720ED"/>
    <w:p w:rsidR="003720ED" w:rsidRDefault="003720ED" w:rsidP="003720ED">
      <w:pPr>
        <w:rPr>
          <w:sz w:val="22"/>
          <w:szCs w:val="22"/>
        </w:rPr>
      </w:pPr>
      <w:r w:rsidRPr="002054FC">
        <w:rPr>
          <w:sz w:val="22"/>
          <w:szCs w:val="22"/>
        </w:rPr>
        <w:t xml:space="preserve">Исп. Н.Г. Воронов </w:t>
      </w:r>
    </w:p>
    <w:p w:rsidR="003720ED" w:rsidRPr="002054FC" w:rsidRDefault="003720ED" w:rsidP="003720ED">
      <w:pPr>
        <w:rPr>
          <w:sz w:val="22"/>
          <w:szCs w:val="22"/>
        </w:rPr>
      </w:pPr>
      <w:r w:rsidRPr="002054FC">
        <w:rPr>
          <w:sz w:val="22"/>
          <w:szCs w:val="22"/>
        </w:rPr>
        <w:t>2-58-16</w:t>
      </w:r>
    </w:p>
    <w:p w:rsidR="003720ED" w:rsidRPr="002054FC" w:rsidRDefault="003720ED" w:rsidP="003720ED">
      <w:pPr>
        <w:rPr>
          <w:sz w:val="22"/>
          <w:szCs w:val="22"/>
        </w:rPr>
      </w:pPr>
    </w:p>
    <w:p w:rsidR="003720ED" w:rsidRDefault="003720ED" w:rsidP="003720ED"/>
    <w:p w:rsidR="003720ED" w:rsidRDefault="003720ED" w:rsidP="003720ED"/>
    <w:p w:rsidR="003720ED" w:rsidRDefault="003720ED" w:rsidP="003720ED"/>
    <w:p w:rsidR="003720ED" w:rsidRDefault="003720ED" w:rsidP="003720ED"/>
    <w:p w:rsidR="003720ED" w:rsidRDefault="003720ED" w:rsidP="003720ED"/>
    <w:p w:rsidR="003720ED" w:rsidRDefault="003720ED" w:rsidP="003720ED"/>
    <w:p w:rsidR="003720ED" w:rsidRDefault="003720ED" w:rsidP="003720ED"/>
    <w:p w:rsidR="003720ED" w:rsidRDefault="003720ED" w:rsidP="003720ED"/>
    <w:p w:rsidR="003720ED" w:rsidRDefault="003720ED" w:rsidP="003720ED"/>
    <w:p w:rsidR="003720ED" w:rsidRDefault="003720ED" w:rsidP="003720ED"/>
    <w:p w:rsidR="003720ED" w:rsidRDefault="003720ED" w:rsidP="003720ED"/>
    <w:p w:rsidR="003720ED" w:rsidRDefault="003720ED" w:rsidP="003720ED"/>
    <w:p w:rsidR="003720ED" w:rsidRDefault="003720ED" w:rsidP="003720ED"/>
    <w:p w:rsidR="003720ED" w:rsidRDefault="003720ED" w:rsidP="003720ED"/>
    <w:p w:rsidR="003720ED" w:rsidRDefault="003720ED" w:rsidP="003720ED"/>
    <w:p w:rsidR="00801422" w:rsidRDefault="00801422" w:rsidP="003720ED"/>
    <w:p w:rsidR="00801422" w:rsidRDefault="00801422" w:rsidP="003720ED"/>
    <w:p w:rsidR="00801422" w:rsidRDefault="00801422" w:rsidP="003720ED"/>
    <w:p w:rsidR="00801422" w:rsidRDefault="00801422" w:rsidP="003720ED"/>
    <w:p w:rsidR="00801422" w:rsidRDefault="00801422" w:rsidP="003720ED"/>
    <w:p w:rsidR="00801422" w:rsidRDefault="00801422" w:rsidP="003720ED"/>
    <w:p w:rsidR="003720ED" w:rsidRDefault="003720ED" w:rsidP="003720ED"/>
    <w:p w:rsidR="003720ED" w:rsidRPr="0052218A" w:rsidRDefault="003720ED" w:rsidP="003720ED">
      <w:pPr>
        <w:pStyle w:val="aa"/>
        <w:rPr>
          <w:spacing w:val="-20"/>
          <w:sz w:val="24"/>
        </w:rPr>
      </w:pPr>
      <w:r w:rsidRPr="004C631D">
        <w:rPr>
          <w:spacing w:val="-20"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>
        <w:rPr>
          <w:spacing w:val="-20"/>
          <w:sz w:val="20"/>
          <w:szCs w:val="20"/>
        </w:rPr>
        <w:t xml:space="preserve">                                                             </w:t>
      </w:r>
      <w:r w:rsidRPr="004C631D">
        <w:rPr>
          <w:spacing w:val="-20"/>
          <w:sz w:val="20"/>
          <w:szCs w:val="20"/>
        </w:rPr>
        <w:t xml:space="preserve">13                                  </w:t>
      </w:r>
      <w:r>
        <w:rPr>
          <w:spacing w:val="-20"/>
          <w:sz w:val="20"/>
          <w:szCs w:val="20"/>
        </w:rPr>
        <w:t xml:space="preserve">                                                                        </w:t>
      </w:r>
      <w:r w:rsidRPr="004C631D">
        <w:rPr>
          <w:spacing w:val="-20"/>
          <w:sz w:val="20"/>
          <w:szCs w:val="20"/>
        </w:rPr>
        <w:t xml:space="preserve">       </w:t>
      </w:r>
      <w:r>
        <w:rPr>
          <w:spacing w:val="-20"/>
          <w:sz w:val="24"/>
        </w:rPr>
        <w:t>Приложение 2</w:t>
      </w:r>
    </w:p>
    <w:p w:rsidR="003720ED" w:rsidRPr="0052218A" w:rsidRDefault="003720ED" w:rsidP="003720ED">
      <w:pPr>
        <w:pStyle w:val="aa"/>
        <w:ind w:left="0"/>
        <w:rPr>
          <w:spacing w:val="-20"/>
          <w:sz w:val="24"/>
        </w:rPr>
      </w:pPr>
      <w:r w:rsidRPr="0052218A">
        <w:rPr>
          <w:spacing w:val="-20"/>
          <w:sz w:val="24"/>
        </w:rPr>
        <w:t xml:space="preserve">         </w:t>
      </w:r>
      <w:r>
        <w:rPr>
          <w:spacing w:val="-2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52218A">
        <w:rPr>
          <w:spacing w:val="-20"/>
          <w:sz w:val="24"/>
        </w:rPr>
        <w:t>к муниципальной целевой программе</w:t>
      </w:r>
    </w:p>
    <w:p w:rsidR="003720ED" w:rsidRDefault="003720ED" w:rsidP="003720ED">
      <w:pPr>
        <w:pStyle w:val="aa"/>
        <w:rPr>
          <w:spacing w:val="-20"/>
          <w:sz w:val="24"/>
        </w:rPr>
      </w:pPr>
      <w:r>
        <w:rPr>
          <w:spacing w:val="-2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«Б</w:t>
      </w:r>
      <w:r w:rsidRPr="0052218A">
        <w:rPr>
          <w:spacing w:val="-20"/>
          <w:sz w:val="24"/>
        </w:rPr>
        <w:t>е</w:t>
      </w:r>
      <w:r>
        <w:rPr>
          <w:spacing w:val="-20"/>
          <w:sz w:val="24"/>
        </w:rPr>
        <w:t xml:space="preserve">зопасность </w:t>
      </w:r>
      <w:proofErr w:type="gramStart"/>
      <w:r>
        <w:rPr>
          <w:spacing w:val="-20"/>
          <w:sz w:val="24"/>
        </w:rPr>
        <w:t>образовательных</w:t>
      </w:r>
      <w:proofErr w:type="gramEnd"/>
    </w:p>
    <w:p w:rsidR="003720ED" w:rsidRDefault="003720ED" w:rsidP="003720ED">
      <w:pPr>
        <w:pStyle w:val="aa"/>
        <w:rPr>
          <w:spacing w:val="-20"/>
          <w:sz w:val="24"/>
        </w:rPr>
      </w:pPr>
      <w:r>
        <w:rPr>
          <w:spacing w:val="-2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учреждений  по </w:t>
      </w:r>
      <w:proofErr w:type="gramStart"/>
      <w:r>
        <w:rPr>
          <w:spacing w:val="-20"/>
          <w:sz w:val="24"/>
        </w:rPr>
        <w:t>противопожарным</w:t>
      </w:r>
      <w:proofErr w:type="gramEnd"/>
      <w:r>
        <w:rPr>
          <w:spacing w:val="-20"/>
          <w:sz w:val="24"/>
        </w:rPr>
        <w:t xml:space="preserve"> </w:t>
      </w:r>
    </w:p>
    <w:p w:rsidR="003720ED" w:rsidRPr="0052218A" w:rsidRDefault="003720ED" w:rsidP="003720ED">
      <w:pPr>
        <w:pStyle w:val="aa"/>
        <w:rPr>
          <w:spacing w:val="-20"/>
          <w:sz w:val="24"/>
        </w:rPr>
      </w:pPr>
      <w:r>
        <w:rPr>
          <w:spacing w:val="-2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мероприятиям</w:t>
      </w:r>
      <w:r w:rsidRPr="0052218A">
        <w:rPr>
          <w:spacing w:val="-20"/>
          <w:sz w:val="24"/>
        </w:rPr>
        <w:t>»</w:t>
      </w:r>
    </w:p>
    <w:p w:rsidR="003720ED" w:rsidRDefault="003720ED" w:rsidP="003720ED">
      <w:pPr>
        <w:pStyle w:val="aa"/>
        <w:rPr>
          <w:spacing w:val="-20"/>
          <w:sz w:val="24"/>
        </w:rPr>
      </w:pPr>
      <w:r>
        <w:rPr>
          <w:spacing w:val="-2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52218A">
        <w:rPr>
          <w:spacing w:val="-20"/>
          <w:sz w:val="24"/>
        </w:rPr>
        <w:t>на 2011</w:t>
      </w:r>
      <w:r>
        <w:rPr>
          <w:spacing w:val="-20"/>
          <w:sz w:val="24"/>
        </w:rPr>
        <w:t>– 2013</w:t>
      </w:r>
      <w:r w:rsidRPr="0052218A">
        <w:rPr>
          <w:spacing w:val="-20"/>
          <w:sz w:val="24"/>
        </w:rPr>
        <w:t xml:space="preserve"> годы</w:t>
      </w:r>
      <w:r>
        <w:rPr>
          <w:spacing w:val="-20"/>
          <w:sz w:val="24"/>
        </w:rPr>
        <w:t xml:space="preserve">  на территории  </w:t>
      </w:r>
    </w:p>
    <w:p w:rsidR="003720ED" w:rsidRPr="0052218A" w:rsidRDefault="003720ED" w:rsidP="003720ED">
      <w:pPr>
        <w:pStyle w:val="aa"/>
        <w:rPr>
          <w:spacing w:val="-20"/>
          <w:sz w:val="24"/>
        </w:rPr>
      </w:pPr>
      <w:r>
        <w:rPr>
          <w:spacing w:val="-2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Усть-Катавского городского округа</w:t>
      </w:r>
    </w:p>
    <w:p w:rsidR="003720ED" w:rsidRDefault="003720ED" w:rsidP="003720E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20ED" w:rsidRDefault="003720ED" w:rsidP="003720ED">
      <w:pPr>
        <w:pStyle w:val="aa"/>
        <w:jc w:val="right"/>
        <w:rPr>
          <w:sz w:val="16"/>
        </w:rPr>
      </w:pPr>
    </w:p>
    <w:p w:rsidR="003720ED" w:rsidRDefault="003720ED" w:rsidP="003720ED">
      <w:pPr>
        <w:pStyle w:val="aa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Перечень</w:t>
      </w:r>
      <w:r w:rsidRPr="00FB6CD4">
        <w:rPr>
          <w:b/>
          <w:bCs/>
          <w:sz w:val="22"/>
          <w:szCs w:val="22"/>
        </w:rPr>
        <w:t xml:space="preserve"> мероприятий</w:t>
      </w:r>
      <w:r>
        <w:rPr>
          <w:b/>
          <w:bCs/>
          <w:sz w:val="22"/>
          <w:szCs w:val="22"/>
        </w:rPr>
        <w:t xml:space="preserve"> Муниципальной Целевой Программы </w:t>
      </w:r>
    </w:p>
    <w:p w:rsidR="003720ED" w:rsidRPr="00FB6CD4" w:rsidRDefault="003720ED" w:rsidP="003720ED">
      <w:pPr>
        <w:pStyle w:val="aa"/>
        <w:ind w:left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«Безопасность образовательных учреждений по противопожарным мероприятиям» на 2011-2013 годы.</w:t>
      </w:r>
    </w:p>
    <w:p w:rsidR="003720ED" w:rsidRDefault="003720ED" w:rsidP="003720ED">
      <w:pPr>
        <w:pStyle w:val="aa"/>
        <w:rPr>
          <w:sz w:val="20"/>
        </w:rPr>
      </w:pPr>
    </w:p>
    <w:tbl>
      <w:tblPr>
        <w:tblW w:w="15766" w:type="dxa"/>
        <w:tblInd w:w="-1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786"/>
        <w:gridCol w:w="2301"/>
        <w:gridCol w:w="2410"/>
        <w:gridCol w:w="850"/>
        <w:gridCol w:w="851"/>
        <w:gridCol w:w="992"/>
        <w:gridCol w:w="780"/>
        <w:gridCol w:w="7"/>
        <w:gridCol w:w="1023"/>
        <w:gridCol w:w="1309"/>
        <w:gridCol w:w="31"/>
      </w:tblGrid>
      <w:tr w:rsidR="00CF53B7" w:rsidTr="00CF53B7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Источники финансирования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 финансирования по годам </w:t>
            </w:r>
          </w:p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3B7" w:rsidRDefault="00CF53B7" w:rsidP="00CF53B7">
            <w:pPr>
              <w:spacing w:after="200" w:line="276" w:lineRule="auto"/>
              <w:jc w:val="center"/>
              <w:rPr>
                <w:sz w:val="20"/>
              </w:rPr>
            </w:pPr>
          </w:p>
          <w:p w:rsidR="00CF53B7" w:rsidRDefault="00CF53B7" w:rsidP="00CF53B7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КОСГУ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</w:p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</w:p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КБК</w:t>
            </w:r>
          </w:p>
        </w:tc>
      </w:tr>
      <w:tr w:rsidR="00CF53B7" w:rsidTr="00CF53B7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B7" w:rsidRDefault="00CF53B7" w:rsidP="004B6FE3">
            <w:pPr>
              <w:rPr>
                <w:sz w:val="20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B7" w:rsidRDefault="00CF53B7" w:rsidP="004B6FE3">
            <w:pPr>
              <w:rPr>
                <w:sz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B7" w:rsidRDefault="00CF53B7" w:rsidP="004B6FE3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B7" w:rsidRDefault="00CF53B7" w:rsidP="004B6FE3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3B7" w:rsidRDefault="00CF53B7" w:rsidP="00CF53B7">
            <w:pPr>
              <w:pStyle w:val="aa"/>
              <w:ind w:left="0"/>
              <w:jc w:val="center"/>
              <w:rPr>
                <w:sz w:val="20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</w:p>
        </w:tc>
      </w:tr>
      <w:tr w:rsidR="00CF53B7" w:rsidTr="00CF53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CF53B7">
            <w:pPr>
              <w:pStyle w:val="aa"/>
              <w:ind w:left="0"/>
              <w:jc w:val="center"/>
              <w:rPr>
                <w:sz w:val="20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</w:p>
        </w:tc>
      </w:tr>
      <w:tr w:rsidR="00CF53B7" w:rsidTr="00CF53B7">
        <w:trPr>
          <w:cantSplit/>
        </w:trPr>
        <w:tc>
          <w:tcPr>
            <w:tcW w:w="13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I</w:t>
            </w:r>
            <w:r>
              <w:rPr>
                <w:b/>
                <w:bCs/>
                <w:sz w:val="20"/>
              </w:rPr>
              <w:t>. Создание условий безопасности образовательных учреждений по противопожарным мероприятиям.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CF53B7">
            <w:pPr>
              <w:pStyle w:val="aa"/>
              <w:ind w:left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Pr="00F14591" w:rsidRDefault="00CF53B7" w:rsidP="004B6FE3">
            <w:pPr>
              <w:pStyle w:val="aa"/>
              <w:ind w:left="0"/>
              <w:jc w:val="center"/>
              <w:rPr>
                <w:b/>
                <w:bCs/>
                <w:sz w:val="20"/>
              </w:rPr>
            </w:pPr>
          </w:p>
        </w:tc>
      </w:tr>
      <w:tr w:rsidR="00CF53B7" w:rsidTr="00CF53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-103"/>
              <w:rPr>
                <w:sz w:val="20"/>
              </w:rPr>
            </w:pPr>
            <w:r>
              <w:rPr>
                <w:sz w:val="20"/>
              </w:rPr>
              <w:t>Проектные работы (электроснабжение, эвакуационные выходы)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Образов.учрежд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tabs>
                <w:tab w:val="left" w:pos="583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Pr="00696021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Pr="00696021" w:rsidRDefault="00CF53B7" w:rsidP="00CF53B7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226.602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</w:tc>
      </w:tr>
      <w:tr w:rsidR="00CF53B7" w:rsidTr="00CF53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Установка аварийного, наружного освещения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Образов.учрежд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CF53B7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225.303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</w:tc>
      </w:tr>
      <w:tr w:rsidR="00CF53B7" w:rsidTr="00CF53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rPr>
                <w:sz w:val="20"/>
              </w:rPr>
            </w:pPr>
            <w:r>
              <w:rPr>
                <w:sz w:val="20"/>
              </w:rPr>
              <w:t>Реконструкция пола, дверей, перегородок, эвакуационных выходов и лестниц, установка противопожарных дверей, противопожарных  люков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Образов.учрежд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2 320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2 275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5145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CF53B7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225.303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</w:tc>
      </w:tr>
      <w:tr w:rsidR="00CF53B7" w:rsidTr="00CF53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Обработка стен, пола, чердачных помещений противопожарным составом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Образов.учрежд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CF53B7">
            <w:pPr>
              <w:pStyle w:val="aa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226.608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</w:tc>
      </w:tr>
      <w:tr w:rsidR="00CF53B7" w:rsidTr="00CF53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Замер сопротивления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Образов.учрежд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CF53B7">
            <w:pPr>
              <w:pStyle w:val="aa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225.302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</w:tc>
      </w:tr>
      <w:tr w:rsidR="00CF53B7" w:rsidTr="00CF53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Ремонт и замена электроосвещения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Образов.учрежд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3 020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2 570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5590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CF53B7">
            <w:pPr>
              <w:pStyle w:val="aa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</w:tc>
      </w:tr>
      <w:tr w:rsidR="00CF53B7" w:rsidTr="00CF53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Замена кабель каналов или проводов АПС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Образов.учрежд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CF53B7">
            <w:pPr>
              <w:pStyle w:val="aa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</w:tc>
      </w:tr>
      <w:tr w:rsidR="00CF53B7" w:rsidTr="00CF53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Устройство, ремонт вентиляционной системы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Образов.учрежд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CF53B7">
            <w:pPr>
              <w:pStyle w:val="aa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225.303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</w:tc>
      </w:tr>
      <w:tr w:rsidR="00CF53B7" w:rsidTr="00CF53B7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Установка ограждения кровли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Образов.учрежд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CF53B7">
            <w:pPr>
              <w:pStyle w:val="aa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225.303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7" w:rsidRDefault="00CF53B7" w:rsidP="004B6FE3">
            <w:pPr>
              <w:pStyle w:val="aa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</w:tc>
      </w:tr>
      <w:tr w:rsidR="00D31932" w:rsidTr="00D31932">
        <w:trPr>
          <w:gridAfter w:val="1"/>
          <w:wAfter w:w="31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2" w:rsidRDefault="00D31932" w:rsidP="004B6FE3">
            <w:pPr>
              <w:pStyle w:val="aa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2" w:rsidRDefault="00D31932" w:rsidP="004B6FE3">
            <w:pPr>
              <w:pStyle w:val="aa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затрат (тыс. рублей)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2" w:rsidRDefault="00D31932" w:rsidP="004B6FE3">
            <w:pPr>
              <w:pStyle w:val="aa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2" w:rsidRDefault="00D31932" w:rsidP="004B6FE3">
            <w:pPr>
              <w:pStyle w:val="aa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2" w:rsidRDefault="00D31932" w:rsidP="004B6FE3">
            <w:pPr>
              <w:pStyle w:val="aa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2" w:rsidRDefault="00D31932" w:rsidP="004B6FE3">
            <w:pPr>
              <w:pStyle w:val="aa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2" w:rsidRDefault="00D31932" w:rsidP="004B6FE3">
            <w:pPr>
              <w:pStyle w:val="aa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2" w:rsidRPr="000731E9" w:rsidRDefault="00D31932" w:rsidP="004B6FE3">
            <w:pPr>
              <w:pStyle w:val="aa"/>
              <w:ind w:left="0"/>
              <w:jc w:val="center"/>
              <w:rPr>
                <w:b/>
                <w:sz w:val="20"/>
                <w:szCs w:val="20"/>
              </w:rPr>
            </w:pPr>
            <w:r w:rsidRPr="000731E9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2" w:rsidRPr="000731E9" w:rsidRDefault="00D31932" w:rsidP="004B6FE3">
            <w:pPr>
              <w:pStyle w:val="a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2" w:rsidRDefault="00D31932" w:rsidP="004B6FE3">
            <w:pPr>
              <w:pStyle w:val="aa"/>
              <w:ind w:left="0"/>
              <w:jc w:val="center"/>
              <w:rPr>
                <w:b/>
                <w:sz w:val="20"/>
              </w:rPr>
            </w:pPr>
          </w:p>
        </w:tc>
      </w:tr>
      <w:tr w:rsidR="00D31932" w:rsidTr="00D31932">
        <w:trPr>
          <w:gridAfter w:val="1"/>
          <w:wAfter w:w="31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2" w:rsidRDefault="00D31932" w:rsidP="004B6FE3">
            <w:pPr>
              <w:pStyle w:val="aa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2" w:rsidRDefault="00D31932" w:rsidP="004B6FE3">
            <w:pPr>
              <w:pStyle w:val="aa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за счет местного бюджета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2" w:rsidRDefault="00D31932" w:rsidP="004B6FE3">
            <w:pPr>
              <w:pStyle w:val="aa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2" w:rsidRDefault="00D31932" w:rsidP="004B6FE3">
            <w:pPr>
              <w:pStyle w:val="aa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2" w:rsidRDefault="00D31932" w:rsidP="004B6FE3">
            <w:pPr>
              <w:pStyle w:val="aa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2" w:rsidRDefault="00D31932" w:rsidP="004B6FE3">
            <w:pPr>
              <w:pStyle w:val="aa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2" w:rsidRDefault="00D31932" w:rsidP="004B6FE3">
            <w:pPr>
              <w:pStyle w:val="aa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2" w:rsidRDefault="00D31932" w:rsidP="004B6FE3">
            <w:pPr>
              <w:pStyle w:val="aa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14510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2" w:rsidRDefault="00D31932" w:rsidP="004B6FE3">
            <w:pPr>
              <w:pStyle w:val="aa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2" w:rsidRDefault="00D31932" w:rsidP="004B6FE3">
            <w:pPr>
              <w:pStyle w:val="aa"/>
              <w:ind w:left="0"/>
              <w:jc w:val="center"/>
              <w:rPr>
                <w:b/>
                <w:sz w:val="20"/>
              </w:rPr>
            </w:pPr>
          </w:p>
        </w:tc>
      </w:tr>
    </w:tbl>
    <w:p w:rsidR="003720ED" w:rsidRDefault="003720ED" w:rsidP="003720ED">
      <w:pPr>
        <w:rPr>
          <w:sz w:val="28"/>
          <w:szCs w:val="28"/>
        </w:rPr>
      </w:pPr>
    </w:p>
    <w:sectPr w:rsidR="003720ED" w:rsidSect="00BF4850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3BB5"/>
    <w:multiLevelType w:val="hybridMultilevel"/>
    <w:tmpl w:val="ABFE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C597B"/>
    <w:multiLevelType w:val="hybridMultilevel"/>
    <w:tmpl w:val="DC4603FC"/>
    <w:lvl w:ilvl="0" w:tplc="D024ACD0">
      <w:start w:val="1"/>
      <w:numFmt w:val="decimal"/>
      <w:lvlText w:val="%1."/>
      <w:lvlJc w:val="left"/>
      <w:pPr>
        <w:ind w:left="19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51CF4291"/>
    <w:multiLevelType w:val="hybridMultilevel"/>
    <w:tmpl w:val="5024E00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0A23C1A"/>
    <w:multiLevelType w:val="hybridMultilevel"/>
    <w:tmpl w:val="243EE224"/>
    <w:lvl w:ilvl="0" w:tplc="233656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20ED"/>
    <w:rsid w:val="00173BA5"/>
    <w:rsid w:val="001B7FF5"/>
    <w:rsid w:val="001E6E40"/>
    <w:rsid w:val="00270311"/>
    <w:rsid w:val="003720ED"/>
    <w:rsid w:val="003A0ECA"/>
    <w:rsid w:val="003C6AD1"/>
    <w:rsid w:val="003E2C8A"/>
    <w:rsid w:val="00491544"/>
    <w:rsid w:val="004B6FE3"/>
    <w:rsid w:val="00535820"/>
    <w:rsid w:val="006B5285"/>
    <w:rsid w:val="007C2FDC"/>
    <w:rsid w:val="00801422"/>
    <w:rsid w:val="00875A0F"/>
    <w:rsid w:val="00881E91"/>
    <w:rsid w:val="008A2EDD"/>
    <w:rsid w:val="009C52AB"/>
    <w:rsid w:val="009C7ACF"/>
    <w:rsid w:val="00A469DD"/>
    <w:rsid w:val="00BF4850"/>
    <w:rsid w:val="00C01214"/>
    <w:rsid w:val="00C33BC3"/>
    <w:rsid w:val="00C56FA7"/>
    <w:rsid w:val="00C9347F"/>
    <w:rsid w:val="00CC0474"/>
    <w:rsid w:val="00CF53B7"/>
    <w:rsid w:val="00D31932"/>
    <w:rsid w:val="00D350F5"/>
    <w:rsid w:val="00D8520A"/>
    <w:rsid w:val="00DE512F"/>
    <w:rsid w:val="00DE5A85"/>
    <w:rsid w:val="00DF594A"/>
    <w:rsid w:val="00EB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20ED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3720ED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0ED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20ED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0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20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2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720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20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3720ED"/>
    <w:rPr>
      <w:i/>
      <w:iCs/>
    </w:rPr>
  </w:style>
  <w:style w:type="paragraph" w:styleId="aa">
    <w:name w:val="Body Text Indent"/>
    <w:basedOn w:val="a"/>
    <w:link w:val="ab"/>
    <w:rsid w:val="003720ED"/>
    <w:pPr>
      <w:ind w:left="36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3720E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372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72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38D0-34A9-4D11-AA13-5818566F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4199</Words>
  <Characters>23937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adm21u2</cp:lastModifiedBy>
  <cp:revision>14</cp:revision>
  <cp:lastPrinted>2011-03-31T05:38:00Z</cp:lastPrinted>
  <dcterms:created xsi:type="dcterms:W3CDTF">2011-03-28T09:17:00Z</dcterms:created>
  <dcterms:modified xsi:type="dcterms:W3CDTF">2011-04-05T05:39:00Z</dcterms:modified>
</cp:coreProperties>
</file>