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39" w:rsidRDefault="00383039" w:rsidP="003830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383039" w:rsidRDefault="00383039" w:rsidP="003830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городского округа</w:t>
      </w:r>
    </w:p>
    <w:p w:rsidR="00383039" w:rsidRDefault="00383039" w:rsidP="003830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39" w:rsidRPr="002731B1" w:rsidRDefault="00383039" w:rsidP="003830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 </w:t>
      </w: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Default="00383039" w:rsidP="0038303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83039" w:rsidRPr="008750E0" w:rsidRDefault="00383039" w:rsidP="00383039">
      <w:pPr>
        <w:shd w:val="clear" w:color="auto" w:fill="FFFFFF"/>
        <w:tabs>
          <w:tab w:val="left" w:pos="3828"/>
          <w:tab w:val="left" w:pos="3969"/>
          <w:tab w:val="left" w:pos="4111"/>
          <w:tab w:val="left" w:pos="4678"/>
          <w:tab w:val="left" w:pos="5387"/>
          <w:tab w:val="left" w:pos="5954"/>
        </w:tabs>
        <w:spacing w:after="0" w:line="240" w:lineRule="auto"/>
        <w:ind w:righ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4FE8">
        <w:rPr>
          <w:rFonts w:ascii="Times New Roman" w:hAnsi="Times New Roman" w:cs="Times New Roman"/>
          <w:sz w:val="28"/>
          <w:szCs w:val="28"/>
        </w:rPr>
        <w:t xml:space="preserve">Прокуратурой города в связи </w:t>
      </w:r>
      <w:r w:rsidRPr="008E4F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E4FE8">
        <w:rPr>
          <w:rFonts w:ascii="Times New Roman" w:hAnsi="Times New Roman" w:cs="Times New Roman"/>
          <w:sz w:val="28"/>
          <w:szCs w:val="28"/>
        </w:rPr>
        <w:t xml:space="preserve"> приближением пожароопасного периода на территории </w:t>
      </w:r>
      <w:proofErr w:type="spellStart"/>
      <w:r w:rsidRPr="008E4FE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E4FE8">
        <w:rPr>
          <w:rFonts w:ascii="Times New Roman" w:hAnsi="Times New Roman" w:cs="Times New Roman"/>
          <w:sz w:val="28"/>
          <w:szCs w:val="28"/>
        </w:rPr>
        <w:t xml:space="preserve"> городского округа (в том числе в лесном фонде, границах населенного пункта) объявлены предостережения </w:t>
      </w:r>
      <w:r w:rsidRPr="008E4FE8">
        <w:rPr>
          <w:rFonts w:ascii="Times New Roman" w:hAnsi="Times New Roman" w:cs="Times New Roman"/>
          <w:color w:val="000000"/>
          <w:sz w:val="28"/>
          <w:szCs w:val="28"/>
        </w:rPr>
        <w:t xml:space="preserve">о недопустимости нарушения закона в пожароопасный период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округа, а также арендаторам леса, начальнику</w:t>
      </w:r>
      <w:r w:rsidRPr="008750E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отдела </w:t>
      </w:r>
      <w:proofErr w:type="spellStart"/>
      <w:r w:rsidRPr="008750E0">
        <w:rPr>
          <w:rFonts w:ascii="Times New Roman" w:hAnsi="Times New Roman" w:cs="Times New Roman"/>
          <w:color w:val="000000"/>
          <w:sz w:val="28"/>
          <w:szCs w:val="28"/>
        </w:rPr>
        <w:t>Усть-Катавское</w:t>
      </w:r>
      <w:proofErr w:type="spellEnd"/>
      <w:r w:rsidRPr="008750E0">
        <w:rPr>
          <w:rFonts w:ascii="Times New Roman" w:hAnsi="Times New Roman" w:cs="Times New Roman"/>
          <w:color w:val="000000"/>
          <w:sz w:val="28"/>
          <w:szCs w:val="28"/>
        </w:rPr>
        <w:t xml:space="preserve"> лесничество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3039" w:rsidRPr="002731B1" w:rsidRDefault="00383039" w:rsidP="00383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B1">
        <w:rPr>
          <w:rFonts w:ascii="Times New Roman" w:hAnsi="Times New Roman" w:cs="Times New Roman"/>
          <w:sz w:val="28"/>
          <w:szCs w:val="28"/>
        </w:rPr>
        <w:t>Прокурор города разъясняет, что за нарушение правил пожарной безопасности в лесах существует административная и уголовная ответственность.</w:t>
      </w:r>
    </w:p>
    <w:p w:rsidR="00383039" w:rsidRPr="002731B1" w:rsidRDefault="00383039" w:rsidP="003830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731B1">
        <w:rPr>
          <w:rFonts w:ascii="Times New Roman" w:hAnsi="Times New Roman" w:cs="Times New Roman"/>
          <w:bCs/>
          <w:sz w:val="28"/>
          <w:szCs w:val="28"/>
        </w:rPr>
        <w:t xml:space="preserve">Согласно статьи 8.32. Кодекса об административных правонарушениях Российской Федерации </w:t>
      </w:r>
      <w:r w:rsidRPr="002731B1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-влечет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383039" w:rsidRPr="007A4246" w:rsidRDefault="00383039" w:rsidP="003830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1B1">
        <w:rPr>
          <w:rFonts w:ascii="Times New Roman" w:hAnsi="Times New Roman" w:cs="Times New Roman"/>
          <w:sz w:val="28"/>
          <w:szCs w:val="28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</w:t>
      </w:r>
      <w:r>
        <w:rPr>
          <w:rFonts w:ascii="Times New Roman" w:hAnsi="Times New Roman" w:cs="Times New Roman"/>
          <w:sz w:val="28"/>
          <w:szCs w:val="28"/>
        </w:rPr>
        <w:t xml:space="preserve">ой шириной не менее 0,5 метра, </w:t>
      </w:r>
      <w:r w:rsidRPr="002731B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383039" w:rsidRDefault="00383039" w:rsidP="003830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Нарушение правил пожарной безопасности, повлекшее возникновение лесного пожара без причинения тяжкого вреда здоровью человека, 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383039" w:rsidRDefault="00383039" w:rsidP="003830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B1">
        <w:rPr>
          <w:rFonts w:ascii="Times New Roman" w:hAnsi="Times New Roman" w:cs="Times New Roman"/>
          <w:sz w:val="28"/>
          <w:szCs w:val="28"/>
        </w:rPr>
        <w:t xml:space="preserve">Кроме того, ст. 261 Уголовного кодекса Российской Федерации предусматривает уголовную ответственность за уничтожение или повреждение лесных насаждений в том числе в результате неосторожного обращения с огнём или посредством загрязнения в виде штрафа в размере от 200000 до 3000000 рублей или в размере заработной платы или иного дохода осужденного за период от 1 года до 5 лет, обязательные работы на срок до 480 часов, исправительные </w:t>
      </w:r>
      <w:r w:rsidRPr="002731B1">
        <w:rPr>
          <w:rFonts w:ascii="Times New Roman" w:hAnsi="Times New Roman" w:cs="Times New Roman"/>
          <w:sz w:val="28"/>
          <w:szCs w:val="28"/>
        </w:rPr>
        <w:lastRenderedPageBreak/>
        <w:t>работы н</w:t>
      </w:r>
      <w:r>
        <w:rPr>
          <w:rFonts w:ascii="Times New Roman" w:hAnsi="Times New Roman" w:cs="Times New Roman"/>
          <w:sz w:val="28"/>
          <w:szCs w:val="28"/>
        </w:rPr>
        <w:t>а срок до 2 лет, принудительные работы</w:t>
      </w:r>
      <w:r w:rsidRPr="002731B1">
        <w:rPr>
          <w:rFonts w:ascii="Times New Roman" w:hAnsi="Times New Roman" w:cs="Times New Roman"/>
          <w:sz w:val="28"/>
          <w:szCs w:val="28"/>
        </w:rPr>
        <w:t xml:space="preserve"> на срок</w:t>
      </w:r>
      <w:r>
        <w:rPr>
          <w:rFonts w:ascii="Times New Roman" w:hAnsi="Times New Roman" w:cs="Times New Roman"/>
          <w:sz w:val="28"/>
          <w:szCs w:val="28"/>
        </w:rPr>
        <w:t xml:space="preserve"> до 4 лет, а также лишение</w:t>
      </w:r>
      <w:r w:rsidRPr="002731B1">
        <w:rPr>
          <w:rFonts w:ascii="Times New Roman" w:hAnsi="Times New Roman" w:cs="Times New Roman"/>
          <w:sz w:val="28"/>
          <w:szCs w:val="28"/>
        </w:rPr>
        <w:t xml:space="preserve"> свободы на срок от до 10 лет со штрафом и без</w:t>
      </w:r>
      <w:r w:rsidRPr="0070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такового</w:t>
      </w:r>
      <w:r w:rsidRPr="002731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83039" w:rsidRDefault="00383039" w:rsidP="003830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039" w:rsidRDefault="00383039" w:rsidP="003830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039" w:rsidRPr="002731B1" w:rsidRDefault="00383039" w:rsidP="003830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       А.А. Васильев</w:t>
      </w:r>
    </w:p>
    <w:p w:rsidR="00383039" w:rsidRDefault="00383039" w:rsidP="0038303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039" w:rsidRPr="002731B1" w:rsidRDefault="00383039" w:rsidP="0038303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4C1" w:rsidRDefault="003824C1">
      <w:bookmarkStart w:id="0" w:name="_GoBack"/>
      <w:bookmarkEnd w:id="0"/>
    </w:p>
    <w:sectPr w:rsidR="003824C1" w:rsidSect="004252DE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E4"/>
    <w:rsid w:val="000542E4"/>
    <w:rsid w:val="003824C1"/>
    <w:rsid w:val="0038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82322-6A52-4E52-87C9-6C07634F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Звонарев Андрей Игоревич</cp:lastModifiedBy>
  <cp:revision>2</cp:revision>
  <dcterms:created xsi:type="dcterms:W3CDTF">2020-03-17T03:02:00Z</dcterms:created>
  <dcterms:modified xsi:type="dcterms:W3CDTF">2020-03-17T03:02:00Z</dcterms:modified>
</cp:coreProperties>
</file>