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329" w:rsidRDefault="00330329" w:rsidP="00330329">
      <w:pPr>
        <w:pStyle w:val="1"/>
        <w:spacing w:before="120" w:after="0"/>
        <w:ind w:left="5100"/>
      </w:pPr>
      <w:r>
        <w:rPr>
          <w:b w:val="0"/>
          <w:bCs w:val="0"/>
          <w:color w:val="000000"/>
        </w:rPr>
        <w:t>Приложение 36</w:t>
      </w:r>
    </w:p>
    <w:p w:rsidR="00330329" w:rsidRPr="00330329" w:rsidRDefault="00330329" w:rsidP="00330329">
      <w:pPr>
        <w:pStyle w:val="1"/>
        <w:tabs>
          <w:tab w:val="left" w:pos="6974"/>
        </w:tabs>
        <w:ind w:left="5400"/>
        <w:rPr>
          <w:b w:val="0"/>
        </w:rPr>
      </w:pPr>
      <w:r w:rsidRPr="00330329">
        <w:rPr>
          <w:b w:val="0"/>
          <w:color w:val="000000"/>
        </w:rPr>
        <w:t xml:space="preserve">к приказу </w:t>
      </w:r>
      <w:r w:rsidRPr="00330329">
        <w:rPr>
          <w:b w:val="0"/>
        </w:rPr>
        <w:t>Роструда от 01.02.2022 № 20</w:t>
      </w:r>
    </w:p>
    <w:p w:rsidR="00330329" w:rsidRDefault="00330329" w:rsidP="00330329">
      <w:pPr>
        <w:pStyle w:val="1"/>
        <w:spacing w:after="1060"/>
        <w:ind w:right="700"/>
        <w:jc w:val="right"/>
      </w:pPr>
      <w:r>
        <w:rPr>
          <w:b w:val="0"/>
          <w:bCs w:val="0"/>
          <w:color w:val="000000"/>
        </w:rPr>
        <w:t>ФОРМА</w:t>
      </w:r>
    </w:p>
    <w:p w:rsidR="00330329" w:rsidRDefault="00330329" w:rsidP="00330329">
      <w:pPr>
        <w:pStyle w:val="1"/>
        <w:spacing w:after="1800" w:line="276" w:lineRule="auto"/>
        <w:jc w:val="center"/>
      </w:pPr>
      <w:r>
        <w:rPr>
          <w:b w:val="0"/>
          <w:bCs w:val="0"/>
          <w:color w:val="000000"/>
        </w:rPr>
        <w:t>Место для</w:t>
      </w:r>
      <w:r>
        <w:rPr>
          <w:b w:val="0"/>
          <w:bCs w:val="0"/>
          <w:color w:val="000000"/>
        </w:rPr>
        <w:br/>
        <w:t>нанесения</w:t>
      </w:r>
      <w:r>
        <w:rPr>
          <w:b w:val="0"/>
          <w:bCs w:val="0"/>
          <w:color w:val="000000"/>
        </w:rPr>
        <w:br/>
        <w:t>QR-кода</w:t>
      </w:r>
    </w:p>
    <w:p w:rsidR="00330329" w:rsidRDefault="00330329" w:rsidP="00330329">
      <w:pPr>
        <w:pStyle w:val="1"/>
        <w:spacing w:after="0"/>
        <w:jc w:val="center"/>
      </w:pPr>
      <w:r>
        <w:rPr>
          <w:color w:val="000000"/>
        </w:rPr>
        <w:t>Проверочный лист</w:t>
      </w:r>
    </w:p>
    <w:p w:rsidR="00330329" w:rsidRDefault="00330329" w:rsidP="00330329">
      <w:pPr>
        <w:pStyle w:val="1"/>
        <w:spacing w:after="260"/>
        <w:jc w:val="center"/>
      </w:pPr>
      <w:r>
        <w:rPr>
          <w:color w:val="000000"/>
        </w:rPr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 нормы</w:t>
      </w:r>
      <w:r>
        <w:rPr>
          <w:color w:val="000000"/>
        </w:rPr>
        <w:br/>
        <w:t>трудового права, по проверке выполнения требований охраны труда в</w:t>
      </w:r>
      <w:r>
        <w:rPr>
          <w:color w:val="000000"/>
        </w:rPr>
        <w:br/>
        <w:t>морских и речных портах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26"/>
        <w:gridCol w:w="3907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Фамилия, имя и отчество (при наличии) гражданина или индивидуального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ectPr w:rsidR="00330329">
          <w:headerReference w:type="even" r:id="rId4"/>
          <w:headerReference w:type="default" r:id="rId5"/>
          <w:pgSz w:w="11900" w:h="16840"/>
          <w:pgMar w:top="1087" w:right="830" w:bottom="945" w:left="984" w:header="659" w:footer="517" w:gutter="0"/>
          <w:pgNumType w:start="6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17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484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 xml:space="preserve">Решение №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№ от</w:t>
            </w: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218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pacing w:after="519" w:line="1" w:lineRule="exact"/>
      </w:pPr>
    </w:p>
    <w:p w:rsidR="00330329" w:rsidRDefault="00330329" w:rsidP="00330329">
      <w:pPr>
        <w:pStyle w:val="1"/>
        <w:spacing w:after="0" w:line="360" w:lineRule="auto"/>
        <w:ind w:firstLine="840"/>
        <w:jc w:val="both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115"/>
        <w:gridCol w:w="2669"/>
        <w:gridCol w:w="706"/>
        <w:gridCol w:w="710"/>
        <w:gridCol w:w="1133"/>
        <w:gridCol w:w="1162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31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/>
        </w:tc>
        <w:tc>
          <w:tcPr>
            <w:tcW w:w="31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/>
        </w:tc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4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/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10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разработаны инструкции по охране труда для профессий и (или) видов выполняемых работ, которые утверждаются локальным нормативным актом работодателя с учетом мнения соответствующего профсоюзного органа либо иного уполномоченного работниками, выполняющими портовые работы, представительного органа (при наличии) на основе Правил № 343н и требований технической (эксплуатационной)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 технологического оборудования, применяемого при выполнении портовых работ (далее - организация- изготовитель)?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 3 Правил по охране труда в морских и речных портах, утвержденных приказом Минтруда России от 15.06.2020 № 343н (зарегистрирован Минюстом России 05.10.2020, регистрационный № 60231)(далее - Правила № 343н)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5"/>
        <w:gridCol w:w="2674"/>
        <w:gridCol w:w="701"/>
        <w:gridCol w:w="710"/>
        <w:gridCol w:w="1138"/>
        <w:gridCol w:w="1157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234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2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На судне находятся документы по охране труда: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 w:line="254" w:lineRule="auto"/>
            </w:pPr>
            <w:r>
              <w:rPr>
                <w:color w:val="000000"/>
              </w:rPr>
              <w:t>Пункт 4 Правил № 343н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комплект нормативных правовых актов, содержащих требования охраны труда в соответствии со спецификой своей деятельности?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учетно-отчетная документация: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журнал учета осмотров и испытаний</w:t>
            </w:r>
          </w:p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переносного</w:t>
            </w:r>
          </w:p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электрооборудования?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862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журнал осмотров и испытаний</w:t>
            </w:r>
          </w:p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электросварочного и газосварочного оборудования?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документация по обучению вопросам охраны труда: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журналы регистрации инструктажа по охране труда?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удостоверения, подтверждающие прохождение обучения и проверку знаний требований охраны труда?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8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 xml:space="preserve">сертификат об окончании курсов по оказанию медицинской помощи для лица, назначенного </w:t>
            </w:r>
            <w:proofErr w:type="gramStart"/>
            <w:r>
              <w:rPr>
                <w:color w:val="000000"/>
              </w:rPr>
              <w:t>ответственным</w:t>
            </w:r>
            <w:proofErr w:type="gramEnd"/>
            <w:r>
              <w:rPr>
                <w:color w:val="000000"/>
              </w:rPr>
              <w:t xml:space="preserve"> за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5"/>
        <w:gridCol w:w="2669"/>
        <w:gridCol w:w="706"/>
        <w:gridCol w:w="710"/>
        <w:gridCol w:w="1138"/>
        <w:gridCol w:w="1152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оказание медицинской помощи на судне?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30329" w:rsidRDefault="00330329" w:rsidP="00493BF9"/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копия коллективного договора, заключенного работодателем (судовладельцем</w:t>
            </w:r>
            <w:proofErr w:type="gramStart"/>
            <w:r>
              <w:rPr>
                <w:color w:val="000000"/>
              </w:rPr>
              <w:t>)с</w:t>
            </w:r>
            <w:proofErr w:type="gramEnd"/>
            <w:r>
              <w:rPr>
                <w:color w:val="000000"/>
              </w:rPr>
              <w:t xml:space="preserve"> первичной профсоюзной организацией или иным представительным органом работников (при его наличии)?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578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3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Работодатель обеспечивает: безопасность портовых работ, содержание технологического оборудования и технологической оснастки в исправном состоянии и их эксплуатацию в соответствии с требованиями Правил № 343н и технической (эксплуатационной) документации организаци</w:t>
            </w:r>
            <w:proofErr w:type="gramStart"/>
            <w:r>
              <w:rPr>
                <w:color w:val="000000"/>
              </w:rPr>
              <w:t>и-</w:t>
            </w:r>
            <w:proofErr w:type="gramEnd"/>
            <w:r>
              <w:rPr>
                <w:color w:val="000000"/>
              </w:rPr>
              <w:t xml:space="preserve"> изготовителя?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 5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481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4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При организации выполнения портовых работ, связанных с воздействием на работников вредных и (или) опасных производственных факторов, работодатель принял меры по их исключению или снижению до уровней допустимого воздействия, установленных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 7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115"/>
        <w:gridCol w:w="2669"/>
        <w:gridCol w:w="706"/>
        <w:gridCol w:w="710"/>
        <w:gridCol w:w="1133"/>
        <w:gridCol w:w="1157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56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требованиями соответствующих нормативных правовых актов?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17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5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организации выполнения портовых работ?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Пункты 9-13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44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6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производственным территориям, производственным зданиям и сооружениям, участкам производства портовых работ, транспортным коммуникациям?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Пункты 15-36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7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 при перевозке работников в портах?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Пункты 37-41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44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8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выполнению работ (осуществлению производственных процессов), эксплуатации технологического оборудования и организации рабочих мест?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00"/>
            </w:pPr>
            <w:r>
              <w:rPr>
                <w:color w:val="000000"/>
              </w:rPr>
              <w:t>Пункты 42 - 63,65 - 78, 80-86, 88-98, 100-112, 114- 125, 127-211,213-238, 240, 241,243-246, 248-283,286-309, 311 -367,369-385, 387 - 402 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ectPr w:rsidR="00330329">
          <w:headerReference w:type="even" r:id="rId6"/>
          <w:headerReference w:type="default" r:id="rId7"/>
          <w:pgSz w:w="11900" w:h="16840"/>
          <w:pgMar w:top="1087" w:right="830" w:bottom="945" w:left="984" w:header="0" w:footer="517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3115"/>
        <w:gridCol w:w="2669"/>
        <w:gridCol w:w="706"/>
        <w:gridCol w:w="710"/>
        <w:gridCol w:w="1133"/>
        <w:gridCol w:w="1152"/>
      </w:tblGrid>
      <w:tr w:rsidR="00330329" w:rsidTr="00493BF9">
        <w:tblPrEx>
          <w:tblCellMar>
            <w:top w:w="0" w:type="dxa"/>
            <w:bottom w:w="0" w:type="dxa"/>
          </w:tblCellMar>
        </w:tblPrEx>
        <w:trPr>
          <w:trHeight w:hRule="exact" w:val="2549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lastRenderedPageBreak/>
              <w:t>9</w:t>
            </w:r>
          </w:p>
        </w:tc>
        <w:tc>
          <w:tcPr>
            <w:tcW w:w="3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Работодателем выполняются требования охраны труда, предъявляемые к складированию грузов и выполнению складских операций?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pStyle w:val="a5"/>
              <w:spacing w:before="120"/>
            </w:pPr>
            <w:r>
              <w:rPr>
                <w:color w:val="000000"/>
              </w:rPr>
              <w:t>Пункты 403 - 405, 407,408,410-416</w:t>
            </w:r>
          </w:p>
          <w:p w:rsidR="00330329" w:rsidRDefault="00330329" w:rsidP="00493BF9">
            <w:pPr>
              <w:pStyle w:val="a5"/>
            </w:pPr>
            <w:r>
              <w:rPr>
                <w:color w:val="000000"/>
              </w:rPr>
              <w:t>Правил № 343н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30329" w:rsidRDefault="00330329" w:rsidP="00493BF9">
            <w:pPr>
              <w:rPr>
                <w:sz w:val="10"/>
                <w:szCs w:val="10"/>
              </w:rPr>
            </w:pPr>
          </w:p>
        </w:tc>
      </w:tr>
    </w:tbl>
    <w:p w:rsidR="00330329" w:rsidRDefault="00330329" w:rsidP="00330329">
      <w:pPr>
        <w:sectPr w:rsidR="00330329">
          <w:headerReference w:type="even" r:id="rId8"/>
          <w:headerReference w:type="default" r:id="rId9"/>
          <w:pgSz w:w="11900" w:h="16840"/>
          <w:pgMar w:top="1087" w:right="830" w:bottom="945" w:left="984" w:header="659" w:footer="517" w:gutter="0"/>
          <w:pgNumType w:start="71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02.9pt;margin-top:33.7pt;width:4.3pt;height:6.9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5100CC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0"/>
                    <w:szCs w:val="20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02.9pt;margin-top:33.7pt;width:4.3pt;height:6.9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5100CC">
                <w:pPr>
                  <w:pStyle w:val="a8"/>
                  <w:rPr>
                    <w:sz w:val="20"/>
                    <w:szCs w:val="20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30329" w:rsidRPr="00330329">
                  <w:rPr>
                    <w:noProof/>
                    <w:sz w:val="20"/>
                    <w:szCs w:val="20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5100CC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30329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0329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00CC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3032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330329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330329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330329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33032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330329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30329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226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858</Words>
  <Characters>4895</Characters>
  <Application>Microsoft Office Word</Application>
  <DocSecurity>0</DocSecurity>
  <Lines>40</Lines>
  <Paragraphs>11</Paragraphs>
  <ScaleCrop>false</ScaleCrop>
  <Company>Krokoz™</Company>
  <LinksUpToDate>false</LinksUpToDate>
  <CharactersWithSpaces>5742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2022-03-01T11:41:00Z</dcterms:created>
  <dcterms:modified xsi:type="dcterms:W3CDTF">2022-03-01T11:41:00Z</dcterms:modified>
</cp:coreProperties>
</file>