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F" w:rsidRDefault="00D021A7" w:rsidP="00001753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2F" w:rsidRPr="00A20A41" w:rsidRDefault="00814C2F" w:rsidP="002109F7">
      <w:pPr>
        <w:pStyle w:val="1"/>
        <w:ind w:left="-142" w:right="-143"/>
        <w:rPr>
          <w:rFonts w:ascii="Arial Narrow" w:hAnsi="Arial Narrow"/>
          <w:szCs w:val="44"/>
        </w:rPr>
      </w:pPr>
      <w:r w:rsidRPr="00A20A41">
        <w:rPr>
          <w:rFonts w:ascii="Arial Narrow" w:hAnsi="Arial Narrow"/>
          <w:szCs w:val="44"/>
        </w:rPr>
        <w:t xml:space="preserve">Администрация </w:t>
      </w:r>
      <w:proofErr w:type="spellStart"/>
      <w:r w:rsidRPr="00A20A41">
        <w:rPr>
          <w:rFonts w:ascii="Arial Narrow" w:hAnsi="Arial Narrow"/>
          <w:szCs w:val="44"/>
        </w:rPr>
        <w:t>Усть-Катавского</w:t>
      </w:r>
      <w:proofErr w:type="spellEnd"/>
      <w:r w:rsidRPr="00A20A41">
        <w:rPr>
          <w:rFonts w:ascii="Arial Narrow" w:hAnsi="Arial Narrow"/>
          <w:szCs w:val="44"/>
        </w:rPr>
        <w:t xml:space="preserve"> городского</w:t>
      </w:r>
      <w:r w:rsidR="00450939">
        <w:rPr>
          <w:rFonts w:ascii="Arial Narrow" w:hAnsi="Arial Narrow"/>
          <w:szCs w:val="44"/>
        </w:rPr>
        <w:t xml:space="preserve"> </w:t>
      </w:r>
      <w:r w:rsidRPr="00A20A41">
        <w:rPr>
          <w:rFonts w:ascii="Arial Narrow" w:hAnsi="Arial Narrow"/>
          <w:szCs w:val="44"/>
        </w:rPr>
        <w:t>округа Челябинской области</w:t>
      </w:r>
    </w:p>
    <w:p w:rsidR="00814C2F" w:rsidRDefault="00814C2F" w:rsidP="0069702A"/>
    <w:p w:rsidR="00814C2F" w:rsidRPr="002109F7" w:rsidRDefault="00814C2F" w:rsidP="00F11FAA">
      <w:pPr>
        <w:pStyle w:val="1"/>
        <w:rPr>
          <w:sz w:val="52"/>
          <w:szCs w:val="52"/>
        </w:rPr>
      </w:pPr>
      <w:r w:rsidRPr="002109F7">
        <w:rPr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814C2F" w:rsidTr="0069702A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C2F" w:rsidRDefault="00814C2F" w:rsidP="00626D00"/>
        </w:tc>
      </w:tr>
    </w:tbl>
    <w:p w:rsidR="00814C2F" w:rsidRPr="009A310B" w:rsidRDefault="002C0F8C" w:rsidP="0069702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227C">
        <w:rPr>
          <w:sz w:val="28"/>
          <w:szCs w:val="28"/>
        </w:rPr>
        <w:t xml:space="preserve">26.03.2020 </w:t>
      </w:r>
      <w:r w:rsidR="00814C2F" w:rsidRPr="009A310B">
        <w:rPr>
          <w:sz w:val="28"/>
          <w:szCs w:val="28"/>
        </w:rPr>
        <w:t>г.</w:t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814C2F" w:rsidRPr="009A310B">
        <w:rPr>
          <w:sz w:val="28"/>
          <w:szCs w:val="28"/>
        </w:rPr>
        <w:tab/>
      </w:r>
      <w:r w:rsidR="00E50D7A">
        <w:rPr>
          <w:sz w:val="28"/>
          <w:szCs w:val="28"/>
        </w:rPr>
        <w:t xml:space="preserve">                                            </w:t>
      </w:r>
      <w:r w:rsidR="00814C2F" w:rsidRPr="009A310B">
        <w:rPr>
          <w:sz w:val="28"/>
          <w:szCs w:val="28"/>
        </w:rPr>
        <w:tab/>
      </w:r>
      <w:r w:rsidR="004D227C">
        <w:rPr>
          <w:sz w:val="28"/>
          <w:szCs w:val="28"/>
        </w:rPr>
        <w:t xml:space="preserve">              </w:t>
      </w:r>
      <w:r w:rsidR="00814C2F" w:rsidRPr="009A310B">
        <w:rPr>
          <w:sz w:val="28"/>
          <w:szCs w:val="28"/>
        </w:rPr>
        <w:t xml:space="preserve">№ </w:t>
      </w:r>
      <w:r w:rsidR="004D227C">
        <w:rPr>
          <w:sz w:val="28"/>
          <w:szCs w:val="28"/>
        </w:rPr>
        <w:t>436</w:t>
      </w:r>
    </w:p>
    <w:p w:rsidR="00814C2F" w:rsidRPr="009A310B" w:rsidRDefault="00814C2F" w:rsidP="0069702A">
      <w:pPr>
        <w:jc w:val="both"/>
        <w:rPr>
          <w:sz w:val="28"/>
          <w:szCs w:val="28"/>
        </w:rPr>
      </w:pPr>
    </w:p>
    <w:p w:rsidR="00EC5091" w:rsidRPr="009A310B" w:rsidRDefault="00EC5091" w:rsidP="00AC5864">
      <w:pPr>
        <w:rPr>
          <w:sz w:val="28"/>
          <w:szCs w:val="28"/>
        </w:rPr>
      </w:pPr>
    </w:p>
    <w:p w:rsidR="00447A11" w:rsidRDefault="00447A11" w:rsidP="0012044F">
      <w:pPr>
        <w:pStyle w:val="aa"/>
        <w:tabs>
          <w:tab w:val="left" w:pos="2960"/>
        </w:tabs>
        <w:spacing w:after="0" w:line="319" w:lineRule="exact"/>
        <w:ind w:left="-284" w:right="45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12.04.2018 № 500 «Об утверждении Порядка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814C2F" w:rsidRPr="009A310B" w:rsidRDefault="00814C2F" w:rsidP="0069702A">
      <w:pPr>
        <w:rPr>
          <w:bCs/>
          <w:color w:val="000000"/>
          <w:spacing w:val="-1"/>
          <w:sz w:val="28"/>
          <w:szCs w:val="28"/>
        </w:rPr>
      </w:pPr>
    </w:p>
    <w:bookmarkEnd w:id="0"/>
    <w:p w:rsidR="00814C2F" w:rsidRPr="009A310B" w:rsidRDefault="00814C2F" w:rsidP="0069702A">
      <w:pPr>
        <w:rPr>
          <w:sz w:val="28"/>
          <w:szCs w:val="28"/>
        </w:rPr>
      </w:pPr>
    </w:p>
    <w:p w:rsidR="008D26A9" w:rsidRDefault="008D26A9" w:rsidP="009D384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письмом Министерства труда и социальной защиты Российской Федерации от 15.10.2019 г. № 24-6/10/В-8590, на основании  части 5.8 статьи 30.5 Федерального закона от 27.06.2011 г. №161-ФЗ «О национальной платежной систем</w:t>
      </w:r>
      <w:r w:rsidR="00791DFC">
        <w:rPr>
          <w:sz w:val="28"/>
          <w:szCs w:val="28"/>
        </w:rPr>
        <w:t>е</w:t>
      </w:r>
      <w:r>
        <w:rPr>
          <w:sz w:val="28"/>
          <w:szCs w:val="28"/>
        </w:rPr>
        <w:t xml:space="preserve">», </w:t>
      </w:r>
    </w:p>
    <w:p w:rsidR="00447A11" w:rsidRDefault="008D26A9" w:rsidP="00447A1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8D26A9" w:rsidRPr="00447A11" w:rsidRDefault="00447A11" w:rsidP="002B312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8D26A9" w:rsidRPr="00447A11">
        <w:rPr>
          <w:sz w:val="28"/>
          <w:szCs w:val="28"/>
        </w:rPr>
        <w:t xml:space="preserve">Внести в </w:t>
      </w:r>
      <w:r w:rsidRPr="00447A11">
        <w:rPr>
          <w:sz w:val="28"/>
          <w:szCs w:val="28"/>
        </w:rPr>
        <w:t xml:space="preserve">Порядок предоставления компенсации части 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 учреждениях </w:t>
      </w:r>
      <w:proofErr w:type="spellStart"/>
      <w:r w:rsidRPr="00447A11">
        <w:rPr>
          <w:sz w:val="28"/>
          <w:szCs w:val="28"/>
        </w:rPr>
        <w:t>Усть-</w:t>
      </w:r>
      <w:proofErr w:type="gramStart"/>
      <w:r w:rsidRPr="00447A11">
        <w:rPr>
          <w:sz w:val="28"/>
          <w:szCs w:val="28"/>
        </w:rPr>
        <w:t>Катавского</w:t>
      </w:r>
      <w:proofErr w:type="spellEnd"/>
      <w:r w:rsidRPr="00447A11">
        <w:rPr>
          <w:sz w:val="28"/>
          <w:szCs w:val="28"/>
        </w:rPr>
        <w:t xml:space="preserve">  городского</w:t>
      </w:r>
      <w:proofErr w:type="gramEnd"/>
      <w:r w:rsidRPr="00447A11">
        <w:rPr>
          <w:sz w:val="28"/>
          <w:szCs w:val="28"/>
        </w:rPr>
        <w:t xml:space="preserve"> округа</w:t>
      </w:r>
      <w:r w:rsidR="008D26A9" w:rsidRPr="00447A11">
        <w:rPr>
          <w:color w:val="000000"/>
          <w:spacing w:val="1"/>
          <w:sz w:val="28"/>
          <w:szCs w:val="28"/>
        </w:rPr>
        <w:t>, утверждённый Постановлением</w:t>
      </w:r>
      <w:r w:rsidRPr="00447A11">
        <w:rPr>
          <w:color w:val="000000"/>
          <w:spacing w:val="1"/>
          <w:sz w:val="28"/>
          <w:szCs w:val="28"/>
        </w:rPr>
        <w:t xml:space="preserve"> администрации </w:t>
      </w:r>
      <w:proofErr w:type="spellStart"/>
      <w:r w:rsidRPr="00447A11">
        <w:rPr>
          <w:color w:val="000000"/>
          <w:spacing w:val="1"/>
          <w:sz w:val="28"/>
          <w:szCs w:val="28"/>
        </w:rPr>
        <w:t>Усть-Катавского</w:t>
      </w:r>
      <w:proofErr w:type="spellEnd"/>
      <w:r w:rsidRPr="00447A11">
        <w:rPr>
          <w:color w:val="000000"/>
          <w:spacing w:val="1"/>
          <w:sz w:val="28"/>
          <w:szCs w:val="28"/>
        </w:rPr>
        <w:t xml:space="preserve"> городского округа </w:t>
      </w:r>
      <w:r w:rsidR="008D26A9" w:rsidRPr="00447A11">
        <w:rPr>
          <w:color w:val="000000"/>
          <w:spacing w:val="1"/>
          <w:sz w:val="28"/>
          <w:szCs w:val="28"/>
        </w:rPr>
        <w:t xml:space="preserve"> </w:t>
      </w:r>
      <w:r w:rsidR="002B3125" w:rsidRPr="00447A11">
        <w:rPr>
          <w:sz w:val="28"/>
          <w:szCs w:val="28"/>
        </w:rPr>
        <w:t xml:space="preserve">от 12.04.2018 г.  </w:t>
      </w:r>
      <w:proofErr w:type="gramStart"/>
      <w:r w:rsidR="002B3125" w:rsidRPr="00447A11">
        <w:rPr>
          <w:sz w:val="28"/>
          <w:szCs w:val="28"/>
        </w:rPr>
        <w:t>№  500</w:t>
      </w:r>
      <w:proofErr w:type="gramEnd"/>
      <w:r w:rsidR="002B3125" w:rsidRPr="000822BD">
        <w:rPr>
          <w:sz w:val="28"/>
          <w:szCs w:val="28"/>
        </w:rPr>
        <w:t xml:space="preserve"> «Об утверждении Порядка предоставления компенсации части </w:t>
      </w:r>
      <w:r w:rsidR="002B3125">
        <w:rPr>
          <w:sz w:val="28"/>
          <w:szCs w:val="28"/>
        </w:rPr>
        <w:t xml:space="preserve"> </w:t>
      </w:r>
      <w:r w:rsidR="002B3125" w:rsidRPr="000822BD">
        <w:rPr>
          <w:sz w:val="28"/>
          <w:szCs w:val="28"/>
        </w:rPr>
        <w:t>родительской платы за присмотр и уход за детьми из малообеспеченных, неблагополучных семей, а также семей, оказавшихся в трудной жизненной ситуации, в муниципальных дошкольных образовательных</w:t>
      </w:r>
      <w:r w:rsidR="002B3125">
        <w:rPr>
          <w:sz w:val="28"/>
          <w:szCs w:val="28"/>
        </w:rPr>
        <w:t xml:space="preserve"> </w:t>
      </w:r>
      <w:r w:rsidR="002B3125" w:rsidRPr="000822BD">
        <w:rPr>
          <w:sz w:val="28"/>
          <w:szCs w:val="28"/>
        </w:rPr>
        <w:t xml:space="preserve">учреждениях </w:t>
      </w:r>
      <w:proofErr w:type="spellStart"/>
      <w:r w:rsidR="002B3125" w:rsidRPr="000822BD">
        <w:rPr>
          <w:sz w:val="28"/>
          <w:szCs w:val="28"/>
        </w:rPr>
        <w:t>Усть-Катавского</w:t>
      </w:r>
      <w:proofErr w:type="spellEnd"/>
      <w:r w:rsidR="002B3125" w:rsidRPr="000822BD">
        <w:rPr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 xml:space="preserve">, </w:t>
      </w:r>
      <w:r w:rsidR="008D26A9" w:rsidRPr="00447A11">
        <w:rPr>
          <w:sz w:val="28"/>
          <w:szCs w:val="28"/>
        </w:rPr>
        <w:t>следующие изменения:</w:t>
      </w:r>
    </w:p>
    <w:p w:rsidR="008D26A9" w:rsidRPr="00B4133D" w:rsidRDefault="002F2BB8" w:rsidP="00E83E77">
      <w:pPr>
        <w:pStyle w:val="11"/>
        <w:shd w:val="clear" w:color="auto" w:fill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6A9">
        <w:rPr>
          <w:sz w:val="28"/>
          <w:szCs w:val="28"/>
        </w:rPr>
        <w:t>1.1. П</w:t>
      </w:r>
      <w:r w:rsidR="008D26A9" w:rsidRPr="00B4133D">
        <w:rPr>
          <w:sz w:val="28"/>
          <w:szCs w:val="28"/>
        </w:rPr>
        <w:t xml:space="preserve">ункт </w:t>
      </w:r>
      <w:r w:rsidR="002C2358">
        <w:rPr>
          <w:sz w:val="28"/>
          <w:szCs w:val="28"/>
        </w:rPr>
        <w:t>8</w:t>
      </w:r>
      <w:r w:rsidR="00895D4C">
        <w:rPr>
          <w:sz w:val="28"/>
          <w:szCs w:val="28"/>
        </w:rPr>
        <w:t xml:space="preserve"> </w:t>
      </w:r>
      <w:r w:rsidR="008D26A9">
        <w:rPr>
          <w:sz w:val="28"/>
          <w:szCs w:val="28"/>
        </w:rPr>
        <w:t>изложить в следующей редакции</w:t>
      </w:r>
      <w:r w:rsidR="008D26A9" w:rsidRPr="00B4133D">
        <w:rPr>
          <w:sz w:val="28"/>
          <w:szCs w:val="28"/>
        </w:rPr>
        <w:t>:</w:t>
      </w:r>
    </w:p>
    <w:p w:rsidR="002F2BB8" w:rsidRDefault="002F2BB8" w:rsidP="002F2BB8">
      <w:pPr>
        <w:ind w:lef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D26A9" w:rsidRPr="002C2358" w:rsidRDefault="008D26A9" w:rsidP="002F2BB8">
      <w:pPr>
        <w:ind w:left="-426"/>
        <w:jc w:val="both"/>
        <w:rPr>
          <w:sz w:val="28"/>
          <w:szCs w:val="28"/>
        </w:rPr>
      </w:pPr>
      <w:r w:rsidRPr="00B4133D">
        <w:rPr>
          <w:sz w:val="28"/>
          <w:szCs w:val="28"/>
        </w:rPr>
        <w:t>«</w:t>
      </w:r>
      <w:r w:rsidR="002C2358" w:rsidRPr="00A41E0B">
        <w:rPr>
          <w:sz w:val="28"/>
          <w:szCs w:val="28"/>
        </w:rPr>
        <w:t xml:space="preserve">8. Управление образования администрации </w:t>
      </w:r>
      <w:proofErr w:type="spellStart"/>
      <w:r w:rsidR="002C2358" w:rsidRPr="00A41E0B">
        <w:rPr>
          <w:sz w:val="28"/>
          <w:szCs w:val="28"/>
        </w:rPr>
        <w:t>Усть-Катавского</w:t>
      </w:r>
      <w:proofErr w:type="spellEnd"/>
      <w:r w:rsidR="002C2358" w:rsidRPr="00A41E0B">
        <w:rPr>
          <w:sz w:val="28"/>
          <w:szCs w:val="28"/>
        </w:rPr>
        <w:t xml:space="preserve"> городского округа, на основании представленных списков получателей компенсации, направляет в Финансовое управление администрации </w:t>
      </w:r>
      <w:proofErr w:type="spellStart"/>
      <w:r w:rsidR="002C2358" w:rsidRPr="00A41E0B">
        <w:rPr>
          <w:sz w:val="28"/>
          <w:szCs w:val="28"/>
        </w:rPr>
        <w:t>Усть-Катавского</w:t>
      </w:r>
      <w:proofErr w:type="spellEnd"/>
      <w:r w:rsidR="002C2358" w:rsidRPr="00A41E0B">
        <w:rPr>
          <w:sz w:val="28"/>
          <w:szCs w:val="28"/>
        </w:rPr>
        <w:t xml:space="preserve"> городского округа документы, необходимые для перечисления средств, предусмотренных на выплату компенсации части родительской платы за присмотр и уход за детьми в МДОУ за счет средств бюджета </w:t>
      </w:r>
      <w:proofErr w:type="spellStart"/>
      <w:r w:rsidR="002C2358" w:rsidRPr="00A41E0B">
        <w:rPr>
          <w:sz w:val="28"/>
          <w:szCs w:val="28"/>
        </w:rPr>
        <w:t>Усть-Катавского</w:t>
      </w:r>
      <w:proofErr w:type="spellEnd"/>
      <w:r w:rsidR="002C2358" w:rsidRPr="00A41E0B">
        <w:rPr>
          <w:sz w:val="28"/>
          <w:szCs w:val="28"/>
        </w:rPr>
        <w:t xml:space="preserve"> городского округа детям из малообеспеченных, неблагополучных семей, семьям, оказавшимся в трудной жизненной ситуации, на </w:t>
      </w:r>
      <w:r w:rsidR="002C2358">
        <w:rPr>
          <w:sz w:val="28"/>
          <w:szCs w:val="28"/>
        </w:rPr>
        <w:t xml:space="preserve">банковский </w:t>
      </w:r>
      <w:r w:rsidR="002C2358" w:rsidRPr="00A41E0B">
        <w:rPr>
          <w:sz w:val="28"/>
          <w:szCs w:val="28"/>
        </w:rPr>
        <w:t>счет</w:t>
      </w:r>
      <w:r w:rsidR="002C2358">
        <w:rPr>
          <w:sz w:val="28"/>
          <w:szCs w:val="28"/>
        </w:rPr>
        <w:t xml:space="preserve"> национальной платёжной системы</w:t>
      </w:r>
      <w:r w:rsidR="002C2358" w:rsidRPr="00A41E0B">
        <w:rPr>
          <w:sz w:val="28"/>
          <w:szCs w:val="28"/>
        </w:rPr>
        <w:t>, открытый получателем компенсации в банковских учреждениях.</w:t>
      </w:r>
      <w:r w:rsidR="002C2358">
        <w:rPr>
          <w:sz w:val="28"/>
          <w:szCs w:val="28"/>
        </w:rPr>
        <w:t xml:space="preserve"> </w:t>
      </w:r>
    </w:p>
    <w:p w:rsidR="008D26A9" w:rsidRPr="0021320A" w:rsidRDefault="008D26A9" w:rsidP="009D3842">
      <w:pPr>
        <w:ind w:left="-284"/>
        <w:jc w:val="both"/>
        <w:rPr>
          <w:bCs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</w:t>
      </w:r>
      <w:r w:rsidR="0021320A" w:rsidRPr="00C118A5">
        <w:rPr>
          <w:bCs/>
          <w:sz w:val="28"/>
          <w:szCs w:val="28"/>
        </w:rPr>
        <w:t>2.</w:t>
      </w:r>
      <w:r w:rsidR="001454BA">
        <w:rPr>
          <w:bCs/>
          <w:sz w:val="28"/>
          <w:szCs w:val="28"/>
        </w:rPr>
        <w:t xml:space="preserve"> </w:t>
      </w:r>
      <w:r w:rsidR="0021320A" w:rsidRPr="00C118A5">
        <w:rPr>
          <w:bCs/>
          <w:iCs/>
          <w:sz w:val="28"/>
          <w:szCs w:val="28"/>
        </w:rPr>
        <w:t xml:space="preserve">Общему отделу администрации </w:t>
      </w:r>
      <w:proofErr w:type="spellStart"/>
      <w:r w:rsidR="0021320A" w:rsidRPr="00C118A5">
        <w:rPr>
          <w:bCs/>
          <w:iCs/>
          <w:sz w:val="28"/>
          <w:szCs w:val="28"/>
        </w:rPr>
        <w:t>Усть-Катавского</w:t>
      </w:r>
      <w:proofErr w:type="spellEnd"/>
      <w:r w:rsidR="0021320A" w:rsidRPr="00C118A5">
        <w:rPr>
          <w:bCs/>
          <w:iCs/>
          <w:sz w:val="28"/>
          <w:szCs w:val="28"/>
        </w:rPr>
        <w:t xml:space="preserve"> городского округа (</w:t>
      </w:r>
      <w:proofErr w:type="spellStart"/>
      <w:r w:rsidR="0021320A" w:rsidRPr="00C118A5">
        <w:rPr>
          <w:bCs/>
          <w:iCs/>
          <w:sz w:val="28"/>
          <w:szCs w:val="28"/>
        </w:rPr>
        <w:t>О.Л.Толоконниковой</w:t>
      </w:r>
      <w:proofErr w:type="spellEnd"/>
      <w:r w:rsidR="0021320A" w:rsidRPr="00C118A5">
        <w:rPr>
          <w:bCs/>
          <w:iCs/>
          <w:sz w:val="28"/>
          <w:szCs w:val="28"/>
        </w:rPr>
        <w:t xml:space="preserve">) обнародовать данное постановление на информационном стенде и разместить на официальном сайте администрации </w:t>
      </w:r>
      <w:proofErr w:type="spellStart"/>
      <w:r w:rsidR="0021320A" w:rsidRPr="00C118A5">
        <w:rPr>
          <w:bCs/>
          <w:iCs/>
          <w:sz w:val="28"/>
          <w:szCs w:val="28"/>
        </w:rPr>
        <w:t>Ус</w:t>
      </w:r>
      <w:r w:rsidR="0021320A">
        <w:rPr>
          <w:bCs/>
          <w:iCs/>
          <w:sz w:val="28"/>
          <w:szCs w:val="28"/>
        </w:rPr>
        <w:t>ть-Катавского</w:t>
      </w:r>
      <w:proofErr w:type="spellEnd"/>
      <w:r w:rsidR="0021320A">
        <w:rPr>
          <w:bCs/>
          <w:iCs/>
          <w:sz w:val="28"/>
          <w:szCs w:val="28"/>
        </w:rPr>
        <w:t xml:space="preserve"> городского округа </w:t>
      </w:r>
      <w:r>
        <w:rPr>
          <w:iCs/>
          <w:sz w:val="28"/>
          <w:szCs w:val="28"/>
        </w:rPr>
        <w:t>(</w:t>
      </w:r>
      <w:hyperlink r:id="rId9" w:history="1">
        <w:r>
          <w:rPr>
            <w:rStyle w:val="a5"/>
            <w:iCs/>
            <w:sz w:val="28"/>
            <w:szCs w:val="28"/>
            <w:lang w:val="en-US"/>
          </w:rPr>
          <w:t>www</w:t>
        </w:r>
        <w:r>
          <w:rPr>
            <w:rStyle w:val="a5"/>
            <w:iCs/>
            <w:sz w:val="28"/>
            <w:szCs w:val="28"/>
          </w:rPr>
          <w:t>.</w:t>
        </w:r>
        <w:proofErr w:type="spellStart"/>
        <w:r>
          <w:rPr>
            <w:rStyle w:val="a5"/>
            <w:iCs/>
            <w:sz w:val="28"/>
            <w:szCs w:val="28"/>
            <w:lang w:val="en-US"/>
          </w:rPr>
          <w:t>ukgo</w:t>
        </w:r>
        <w:proofErr w:type="spellEnd"/>
        <w:r>
          <w:rPr>
            <w:rStyle w:val="a5"/>
            <w:iCs/>
            <w:sz w:val="28"/>
            <w:szCs w:val="28"/>
          </w:rPr>
          <w:t>.</w:t>
        </w:r>
        <w:proofErr w:type="spellStart"/>
        <w:r>
          <w:rPr>
            <w:rStyle w:val="a5"/>
            <w:iCs/>
            <w:sz w:val="28"/>
            <w:szCs w:val="28"/>
            <w:lang w:val="en-US"/>
          </w:rPr>
          <w:t>su</w:t>
        </w:r>
        <w:proofErr w:type="spellEnd"/>
      </w:hyperlink>
      <w:r>
        <w:rPr>
          <w:iCs/>
          <w:sz w:val="28"/>
          <w:szCs w:val="28"/>
        </w:rPr>
        <w:t>.).</w:t>
      </w:r>
    </w:p>
    <w:p w:rsidR="008D26A9" w:rsidRDefault="009D3842" w:rsidP="009D3842">
      <w:pPr>
        <w:tabs>
          <w:tab w:val="left" w:pos="709"/>
        </w:tabs>
        <w:ind w:left="-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8D26A9">
        <w:rPr>
          <w:iCs/>
          <w:sz w:val="28"/>
          <w:szCs w:val="28"/>
        </w:rPr>
        <w:t xml:space="preserve">3. </w:t>
      </w:r>
      <w:r w:rsidR="008D26A9">
        <w:rPr>
          <w:color w:val="000000"/>
          <w:spacing w:val="8"/>
          <w:sz w:val="28"/>
          <w:szCs w:val="28"/>
        </w:rPr>
        <w:t xml:space="preserve">Контроль за исполнением </w:t>
      </w:r>
      <w:r w:rsidR="008D26A9">
        <w:rPr>
          <w:color w:val="000000"/>
          <w:sz w:val="28"/>
          <w:szCs w:val="28"/>
        </w:rPr>
        <w:t>данного постановления</w:t>
      </w:r>
      <w:r w:rsidR="008D26A9">
        <w:rPr>
          <w:color w:val="000000"/>
          <w:spacing w:val="8"/>
          <w:sz w:val="28"/>
          <w:szCs w:val="28"/>
        </w:rPr>
        <w:t xml:space="preserve"> возложить </w:t>
      </w:r>
      <w:r w:rsidR="008D26A9">
        <w:rPr>
          <w:color w:val="000000"/>
          <w:sz w:val="28"/>
          <w:szCs w:val="28"/>
        </w:rPr>
        <w:t xml:space="preserve">на первого заместителя главы </w:t>
      </w:r>
      <w:proofErr w:type="spellStart"/>
      <w:r w:rsidR="008D26A9">
        <w:rPr>
          <w:color w:val="000000"/>
          <w:sz w:val="28"/>
          <w:szCs w:val="28"/>
        </w:rPr>
        <w:t>Усть</w:t>
      </w:r>
      <w:proofErr w:type="spellEnd"/>
      <w:r w:rsidR="008D26A9">
        <w:rPr>
          <w:color w:val="000000"/>
          <w:sz w:val="28"/>
          <w:szCs w:val="28"/>
        </w:rPr>
        <w:t>–</w:t>
      </w:r>
      <w:proofErr w:type="spellStart"/>
      <w:r w:rsidR="008D26A9">
        <w:rPr>
          <w:color w:val="000000"/>
          <w:sz w:val="28"/>
          <w:szCs w:val="28"/>
        </w:rPr>
        <w:t>Катавского</w:t>
      </w:r>
      <w:proofErr w:type="spellEnd"/>
      <w:r w:rsidR="008D26A9">
        <w:rPr>
          <w:color w:val="000000"/>
          <w:sz w:val="28"/>
          <w:szCs w:val="28"/>
        </w:rPr>
        <w:t xml:space="preserve"> городского округа</w:t>
      </w:r>
      <w:r w:rsidR="008D26A9">
        <w:rPr>
          <w:iCs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8D26A9">
        <w:rPr>
          <w:color w:val="000000"/>
          <w:sz w:val="28"/>
          <w:szCs w:val="28"/>
        </w:rPr>
        <w:t xml:space="preserve"> </w:t>
      </w:r>
      <w:proofErr w:type="spellStart"/>
      <w:r w:rsidR="008D26A9">
        <w:rPr>
          <w:color w:val="000000"/>
          <w:sz w:val="28"/>
          <w:szCs w:val="28"/>
        </w:rPr>
        <w:t>С.Н.Пульдяева</w:t>
      </w:r>
      <w:proofErr w:type="spellEnd"/>
      <w:r w:rsidR="008D26A9">
        <w:rPr>
          <w:color w:val="000000"/>
          <w:sz w:val="28"/>
          <w:szCs w:val="28"/>
        </w:rPr>
        <w:t>.</w:t>
      </w:r>
    </w:p>
    <w:p w:rsidR="008D26A9" w:rsidRDefault="008D26A9" w:rsidP="008D26A9">
      <w:pPr>
        <w:tabs>
          <w:tab w:val="left" w:pos="709"/>
        </w:tabs>
        <w:jc w:val="both"/>
        <w:rPr>
          <w:color w:val="000000"/>
          <w:spacing w:val="-2"/>
          <w:sz w:val="28"/>
          <w:szCs w:val="28"/>
        </w:rPr>
      </w:pPr>
    </w:p>
    <w:p w:rsidR="008D26A9" w:rsidRDefault="008D26A9" w:rsidP="008D26A9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9D3842" w:rsidRDefault="009D3842" w:rsidP="008D26A9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8D26A9" w:rsidRDefault="008D26A9" w:rsidP="008D26A9">
      <w:pPr>
        <w:tabs>
          <w:tab w:val="left" w:pos="900"/>
        </w:tabs>
        <w:jc w:val="both"/>
        <w:rPr>
          <w:color w:val="000000"/>
          <w:spacing w:val="-2"/>
          <w:sz w:val="28"/>
          <w:szCs w:val="28"/>
        </w:rPr>
      </w:pPr>
    </w:p>
    <w:p w:rsidR="008D26A9" w:rsidRDefault="008D26A9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>
        <w:rPr>
          <w:color w:val="000000"/>
          <w:spacing w:val="-2"/>
          <w:sz w:val="28"/>
          <w:szCs w:val="28"/>
        </w:rPr>
        <w:t>Усть-Катавского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городского округа                              С.Д. Семков</w:t>
      </w:r>
    </w:p>
    <w:p w:rsidR="00A46B74" w:rsidRDefault="00A46B74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</w:p>
    <w:p w:rsidR="00A46B74" w:rsidRDefault="00A46B74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</w:p>
    <w:p w:rsidR="00A46B74" w:rsidRDefault="00A46B74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</w:p>
    <w:p w:rsidR="00B3746F" w:rsidRDefault="00B3746F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</w:p>
    <w:p w:rsidR="00B3746F" w:rsidRDefault="00B3746F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</w:p>
    <w:p w:rsidR="00A46B74" w:rsidRDefault="00A46B74" w:rsidP="00E97398">
      <w:pPr>
        <w:tabs>
          <w:tab w:val="left" w:pos="900"/>
        </w:tabs>
        <w:jc w:val="center"/>
        <w:rPr>
          <w:color w:val="000000"/>
          <w:spacing w:val="-2"/>
          <w:sz w:val="28"/>
          <w:szCs w:val="28"/>
        </w:rPr>
      </w:pPr>
    </w:p>
    <w:p w:rsidR="00A46B74" w:rsidRDefault="00A46B74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2F2BB8" w:rsidRDefault="002F2BB8" w:rsidP="00E97398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p w:rsidR="00A46B74" w:rsidRDefault="00A46B74" w:rsidP="00A46B74">
      <w:pPr>
        <w:ind w:right="21"/>
        <w:jc w:val="center"/>
      </w:pPr>
    </w:p>
    <w:p w:rsidR="008D26A9" w:rsidRDefault="008D26A9" w:rsidP="008D26A9">
      <w:pPr>
        <w:jc w:val="both"/>
        <w:rPr>
          <w:sz w:val="28"/>
          <w:szCs w:val="28"/>
        </w:rPr>
      </w:pPr>
    </w:p>
    <w:p w:rsidR="008D26A9" w:rsidRPr="009A310B" w:rsidRDefault="008D26A9" w:rsidP="00E50D7A">
      <w:pPr>
        <w:pStyle w:val="aa"/>
        <w:spacing w:after="0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</w:p>
    <w:sectPr w:rsidR="008D26A9" w:rsidRPr="009A310B" w:rsidSect="002C0F8C">
      <w:headerReference w:type="default" r:id="rId10"/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E3" w:rsidRDefault="00F514E3" w:rsidP="00E2300D">
      <w:r>
        <w:separator/>
      </w:r>
    </w:p>
  </w:endnote>
  <w:endnote w:type="continuationSeparator" w:id="0">
    <w:p w:rsidR="00F514E3" w:rsidRDefault="00F514E3" w:rsidP="00E2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E3" w:rsidRDefault="00F514E3" w:rsidP="00E2300D">
      <w:r>
        <w:separator/>
      </w:r>
    </w:p>
  </w:footnote>
  <w:footnote w:type="continuationSeparator" w:id="0">
    <w:p w:rsidR="00F514E3" w:rsidRDefault="00F514E3" w:rsidP="00E2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2F" w:rsidRDefault="00814C2F" w:rsidP="001B3E98">
    <w:pPr>
      <w:pStyle w:val="a6"/>
      <w:tabs>
        <w:tab w:val="clear" w:pos="4677"/>
        <w:tab w:val="clear" w:pos="9355"/>
        <w:tab w:val="left" w:pos="4215"/>
      </w:tabs>
    </w:pPr>
  </w:p>
  <w:p w:rsidR="009D3842" w:rsidRDefault="009D3842" w:rsidP="001B3E98">
    <w:pPr>
      <w:pStyle w:val="a6"/>
      <w:tabs>
        <w:tab w:val="clear" w:pos="4677"/>
        <w:tab w:val="clear" w:pos="9355"/>
        <w:tab w:val="left" w:pos="4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E14"/>
    <w:multiLevelType w:val="hybridMultilevel"/>
    <w:tmpl w:val="18584262"/>
    <w:lvl w:ilvl="0" w:tplc="6D442F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2858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CE712F"/>
    <w:multiLevelType w:val="hybridMultilevel"/>
    <w:tmpl w:val="1996FB76"/>
    <w:lvl w:ilvl="0" w:tplc="986271D2">
      <w:start w:val="1"/>
      <w:numFmt w:val="decimal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02A"/>
    <w:rsid w:val="00001753"/>
    <w:rsid w:val="00001F97"/>
    <w:rsid w:val="000143F4"/>
    <w:rsid w:val="0002406A"/>
    <w:rsid w:val="000373F7"/>
    <w:rsid w:val="00037E85"/>
    <w:rsid w:val="00050DAD"/>
    <w:rsid w:val="000515B5"/>
    <w:rsid w:val="000544D1"/>
    <w:rsid w:val="00057BCB"/>
    <w:rsid w:val="0012044F"/>
    <w:rsid w:val="001454BA"/>
    <w:rsid w:val="00170E26"/>
    <w:rsid w:val="00170E92"/>
    <w:rsid w:val="00177C5C"/>
    <w:rsid w:val="001B3E98"/>
    <w:rsid w:val="001B63CB"/>
    <w:rsid w:val="002109F7"/>
    <w:rsid w:val="0021320A"/>
    <w:rsid w:val="00246DE4"/>
    <w:rsid w:val="00264E1A"/>
    <w:rsid w:val="00271143"/>
    <w:rsid w:val="00282880"/>
    <w:rsid w:val="00283E61"/>
    <w:rsid w:val="002A7D57"/>
    <w:rsid w:val="002B3125"/>
    <w:rsid w:val="002C0F8C"/>
    <w:rsid w:val="002C2358"/>
    <w:rsid w:val="002F0B65"/>
    <w:rsid w:val="002F121A"/>
    <w:rsid w:val="002F2BB8"/>
    <w:rsid w:val="00305A9B"/>
    <w:rsid w:val="003208D5"/>
    <w:rsid w:val="003409B8"/>
    <w:rsid w:val="00346C53"/>
    <w:rsid w:val="00357CE7"/>
    <w:rsid w:val="003970D6"/>
    <w:rsid w:val="003A6DB9"/>
    <w:rsid w:val="003D50C9"/>
    <w:rsid w:val="00421216"/>
    <w:rsid w:val="00447121"/>
    <w:rsid w:val="00447A11"/>
    <w:rsid w:val="00450939"/>
    <w:rsid w:val="004A45A2"/>
    <w:rsid w:val="004D227C"/>
    <w:rsid w:val="004D30D3"/>
    <w:rsid w:val="00514970"/>
    <w:rsid w:val="00516F69"/>
    <w:rsid w:val="00537E1F"/>
    <w:rsid w:val="005A3085"/>
    <w:rsid w:val="005B1623"/>
    <w:rsid w:val="00626D00"/>
    <w:rsid w:val="0069702A"/>
    <w:rsid w:val="006A1899"/>
    <w:rsid w:val="006A6297"/>
    <w:rsid w:val="00711A66"/>
    <w:rsid w:val="00745927"/>
    <w:rsid w:val="00745AE7"/>
    <w:rsid w:val="007515D1"/>
    <w:rsid w:val="00771D60"/>
    <w:rsid w:val="00791DFC"/>
    <w:rsid w:val="0079610F"/>
    <w:rsid w:val="00814C2F"/>
    <w:rsid w:val="0083648F"/>
    <w:rsid w:val="00875655"/>
    <w:rsid w:val="00895D4C"/>
    <w:rsid w:val="008D26A9"/>
    <w:rsid w:val="00981349"/>
    <w:rsid w:val="009A310B"/>
    <w:rsid w:val="009D3842"/>
    <w:rsid w:val="009F1556"/>
    <w:rsid w:val="00A0723B"/>
    <w:rsid w:val="00A127AD"/>
    <w:rsid w:val="00A20A41"/>
    <w:rsid w:val="00A46B74"/>
    <w:rsid w:val="00AC53FE"/>
    <w:rsid w:val="00AC5864"/>
    <w:rsid w:val="00AF3311"/>
    <w:rsid w:val="00B363EB"/>
    <w:rsid w:val="00B3746F"/>
    <w:rsid w:val="00B740DF"/>
    <w:rsid w:val="00B92699"/>
    <w:rsid w:val="00BD0296"/>
    <w:rsid w:val="00C03BD7"/>
    <w:rsid w:val="00C162BC"/>
    <w:rsid w:val="00C34785"/>
    <w:rsid w:val="00C419E6"/>
    <w:rsid w:val="00C5017C"/>
    <w:rsid w:val="00C6480D"/>
    <w:rsid w:val="00C73453"/>
    <w:rsid w:val="00CE0259"/>
    <w:rsid w:val="00D021A7"/>
    <w:rsid w:val="00D144FB"/>
    <w:rsid w:val="00D20066"/>
    <w:rsid w:val="00D278E5"/>
    <w:rsid w:val="00D34DE6"/>
    <w:rsid w:val="00D40C08"/>
    <w:rsid w:val="00D55E61"/>
    <w:rsid w:val="00D64111"/>
    <w:rsid w:val="00D85C92"/>
    <w:rsid w:val="00DB7B82"/>
    <w:rsid w:val="00DC1CD3"/>
    <w:rsid w:val="00E119D1"/>
    <w:rsid w:val="00E2300D"/>
    <w:rsid w:val="00E27171"/>
    <w:rsid w:val="00E434EC"/>
    <w:rsid w:val="00E50D7A"/>
    <w:rsid w:val="00E67DE5"/>
    <w:rsid w:val="00E83E77"/>
    <w:rsid w:val="00E90876"/>
    <w:rsid w:val="00E97398"/>
    <w:rsid w:val="00EB5E4C"/>
    <w:rsid w:val="00EC5091"/>
    <w:rsid w:val="00ED4CF5"/>
    <w:rsid w:val="00EF3C6B"/>
    <w:rsid w:val="00F11FAA"/>
    <w:rsid w:val="00F424F8"/>
    <w:rsid w:val="00F514E3"/>
    <w:rsid w:val="00FE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2DEF8"/>
  <w15:docId w15:val="{AF1ADF0B-D092-4F0A-9C68-9A3CBE11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02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697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02A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702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97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702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69702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2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E2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300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C5864"/>
    <w:pPr>
      <w:widowControl w:val="0"/>
      <w:suppressAutoHyphens/>
      <w:autoSpaceDE w:val="0"/>
      <w:spacing w:after="120"/>
    </w:pPr>
    <w:rPr>
      <w:rFonts w:ascii="Arial" w:eastAsia="Arial" w:hAnsi="Arial" w:cs="Arial"/>
      <w:kern w:val="1"/>
      <w:lang w:bidi="ru-RU"/>
    </w:rPr>
  </w:style>
  <w:style w:type="character" w:customStyle="1" w:styleId="ab">
    <w:name w:val="Основной текст Знак"/>
    <w:basedOn w:val="a0"/>
    <w:link w:val="aa"/>
    <w:rsid w:val="00AC5864"/>
    <w:rPr>
      <w:rFonts w:ascii="Arial" w:eastAsia="Arial" w:hAnsi="Arial" w:cs="Arial"/>
      <w:kern w:val="1"/>
      <w:sz w:val="24"/>
      <w:szCs w:val="24"/>
      <w:lang w:bidi="ru-RU"/>
    </w:rPr>
  </w:style>
  <w:style w:type="character" w:customStyle="1" w:styleId="ac">
    <w:name w:val="Основной текст_"/>
    <w:basedOn w:val="a0"/>
    <w:link w:val="11"/>
    <w:rsid w:val="008D26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8D26A9"/>
    <w:pPr>
      <w:shd w:val="clear" w:color="auto" w:fill="FFFFFF"/>
      <w:spacing w:line="317" w:lineRule="exact"/>
      <w:jc w:val="right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44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8066-2103-45DB-85FE-23038510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uo74uk91</dc:creator>
  <cp:keywords/>
  <dc:description/>
  <cp:lastModifiedBy>Чернова Елена Александровна</cp:lastModifiedBy>
  <cp:revision>12</cp:revision>
  <cp:lastPrinted>2020-03-12T04:19:00Z</cp:lastPrinted>
  <dcterms:created xsi:type="dcterms:W3CDTF">2020-03-11T11:08:00Z</dcterms:created>
  <dcterms:modified xsi:type="dcterms:W3CDTF">2020-03-27T05:27:00Z</dcterms:modified>
</cp:coreProperties>
</file>