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7B362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624" w:rsidRDefault="007B3624" w:rsidP="007B3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624">
        <w:rPr>
          <w:rFonts w:ascii="Times New Roman" w:hAnsi="Times New Roman" w:cs="Times New Roman"/>
          <w:b/>
          <w:sz w:val="28"/>
          <w:szCs w:val="28"/>
        </w:rPr>
        <w:t xml:space="preserve">«Цифра дня»: На Южном Урале зарегистрированы права в отношении </w:t>
      </w:r>
    </w:p>
    <w:p w:rsidR="007B3624" w:rsidRPr="007B3624" w:rsidRDefault="00B31D2D" w:rsidP="007B3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D2D">
        <w:rPr>
          <w:rFonts w:ascii="Times New Roman" w:hAnsi="Times New Roman" w:cs="Times New Roman"/>
          <w:b/>
          <w:sz w:val="28"/>
          <w:szCs w:val="28"/>
        </w:rPr>
        <w:t>около</w:t>
      </w:r>
      <w:r w:rsidR="007B3624" w:rsidRPr="00B31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D2D">
        <w:rPr>
          <w:rFonts w:ascii="Times New Roman" w:hAnsi="Times New Roman" w:cs="Times New Roman"/>
          <w:b/>
          <w:sz w:val="28"/>
          <w:szCs w:val="28"/>
        </w:rPr>
        <w:t>57</w:t>
      </w:r>
      <w:r w:rsidR="007B3624" w:rsidRPr="00B31D2D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7B3624" w:rsidRPr="007B3624">
        <w:rPr>
          <w:rFonts w:ascii="Times New Roman" w:hAnsi="Times New Roman" w:cs="Times New Roman"/>
          <w:b/>
          <w:sz w:val="28"/>
          <w:szCs w:val="28"/>
        </w:rPr>
        <w:t xml:space="preserve"> ранее учтенных объектов недвижимости</w:t>
      </w:r>
    </w:p>
    <w:p w:rsidR="007B3624" w:rsidRDefault="007B3624" w:rsidP="000F4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624" w:rsidRDefault="002D089C" w:rsidP="007B3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3624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рубрики «Цифра дня» информирует южноуральцев о проведении на территории региона </w:t>
      </w:r>
      <w:r w:rsidRPr="007B3624">
        <w:rPr>
          <w:rFonts w:ascii="Times New Roman" w:hAnsi="Times New Roman" w:cs="Times New Roman"/>
          <w:b/>
          <w:sz w:val="28"/>
          <w:szCs w:val="28"/>
        </w:rPr>
        <w:t>работы по выявлению правообладателей ранее учтенных объектов недвижимости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D089C" w:rsidRPr="007B3624" w:rsidRDefault="002D089C" w:rsidP="007B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624" w:rsidRDefault="007B3624" w:rsidP="007B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24">
        <w:rPr>
          <w:rFonts w:ascii="Times New Roman" w:hAnsi="Times New Roman" w:cs="Times New Roman"/>
          <w:sz w:val="28"/>
          <w:szCs w:val="28"/>
        </w:rPr>
        <w:t xml:space="preserve">С </w:t>
      </w:r>
      <w:r w:rsidR="00E073E1" w:rsidRPr="007B3624">
        <w:rPr>
          <w:rFonts w:ascii="Times New Roman" w:hAnsi="Times New Roman" w:cs="Times New Roman"/>
          <w:sz w:val="28"/>
          <w:szCs w:val="28"/>
        </w:rPr>
        <w:t>29 июня 2021 года</w:t>
      </w:r>
      <w:r w:rsidR="00562244">
        <w:rPr>
          <w:rFonts w:ascii="Times New Roman" w:hAnsi="Times New Roman" w:cs="Times New Roman"/>
          <w:sz w:val="28"/>
          <w:szCs w:val="28"/>
        </w:rPr>
        <w:t>,</w:t>
      </w:r>
      <w:r w:rsidR="00E073E1" w:rsidRPr="007B3624">
        <w:rPr>
          <w:rFonts w:ascii="Times New Roman" w:hAnsi="Times New Roman" w:cs="Times New Roman"/>
          <w:sz w:val="28"/>
          <w:szCs w:val="28"/>
        </w:rPr>
        <w:t xml:space="preserve"> </w:t>
      </w:r>
      <w:r w:rsidRPr="007B3624">
        <w:rPr>
          <w:rFonts w:ascii="Times New Roman" w:hAnsi="Times New Roman" w:cs="Times New Roman"/>
          <w:sz w:val="28"/>
          <w:szCs w:val="28"/>
        </w:rPr>
        <w:t>начала вступления в силу закона о выявлении правообладателей ранее учтенных объектов недвижимости (</w:t>
      </w:r>
      <w:r w:rsidR="00E073E1" w:rsidRPr="007B3624">
        <w:rPr>
          <w:rFonts w:ascii="Times New Roman" w:hAnsi="Times New Roman" w:cs="Times New Roman"/>
          <w:sz w:val="28"/>
          <w:szCs w:val="28"/>
        </w:rPr>
        <w:t>Федеральный закон от 30.12.2020 № 518-ФЗ «О внесении изменений в отдельные законодательные акты Российской Федерации»</w:t>
      </w:r>
      <w:r w:rsidRPr="007B3624">
        <w:rPr>
          <w:rFonts w:ascii="Times New Roman" w:hAnsi="Times New Roman" w:cs="Times New Roman"/>
          <w:sz w:val="28"/>
          <w:szCs w:val="28"/>
        </w:rPr>
        <w:t>)</w:t>
      </w:r>
      <w:r w:rsidR="00562244">
        <w:rPr>
          <w:rFonts w:ascii="Times New Roman" w:hAnsi="Times New Roman" w:cs="Times New Roman"/>
          <w:sz w:val="28"/>
          <w:szCs w:val="28"/>
        </w:rPr>
        <w:t>,</w:t>
      </w:r>
      <w:r w:rsidRPr="007B3624">
        <w:rPr>
          <w:rFonts w:ascii="Times New Roman" w:hAnsi="Times New Roman" w:cs="Times New Roman"/>
          <w:sz w:val="28"/>
          <w:szCs w:val="28"/>
        </w:rPr>
        <w:t xml:space="preserve"> и по состоянию на </w:t>
      </w:r>
      <w:r w:rsidRPr="00B31D2D">
        <w:rPr>
          <w:rFonts w:ascii="Times New Roman" w:hAnsi="Times New Roman" w:cs="Times New Roman"/>
          <w:sz w:val="28"/>
          <w:szCs w:val="28"/>
        </w:rPr>
        <w:t xml:space="preserve">1 </w:t>
      </w:r>
      <w:r w:rsidR="00E073E1" w:rsidRPr="00B31D2D">
        <w:rPr>
          <w:rFonts w:ascii="Times New Roman" w:hAnsi="Times New Roman" w:cs="Times New Roman"/>
          <w:sz w:val="28"/>
          <w:szCs w:val="28"/>
        </w:rPr>
        <w:t>декабря</w:t>
      </w:r>
      <w:r w:rsidRPr="00B31D2D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7B3624">
        <w:rPr>
          <w:rFonts w:ascii="Times New Roman" w:hAnsi="Times New Roman" w:cs="Times New Roman"/>
          <w:sz w:val="28"/>
          <w:szCs w:val="28"/>
        </w:rPr>
        <w:t xml:space="preserve"> на территории Челябинской области осуществлена регистрация ранее возникших прав в отношении </w:t>
      </w:r>
      <w:r w:rsidR="00B31D2D" w:rsidRPr="00B31D2D">
        <w:rPr>
          <w:rFonts w:ascii="Times New Roman" w:hAnsi="Times New Roman" w:cs="Times New Roman"/>
          <w:sz w:val="28"/>
          <w:szCs w:val="28"/>
        </w:rPr>
        <w:t>56</w:t>
      </w:r>
      <w:r w:rsidR="009154B7" w:rsidRPr="00B31D2D">
        <w:rPr>
          <w:rFonts w:ascii="Times New Roman" w:hAnsi="Times New Roman" w:cs="Times New Roman"/>
          <w:sz w:val="28"/>
          <w:szCs w:val="28"/>
        </w:rPr>
        <w:t> </w:t>
      </w:r>
      <w:r w:rsidR="00B31D2D" w:rsidRPr="00B31D2D">
        <w:rPr>
          <w:rFonts w:ascii="Times New Roman" w:hAnsi="Times New Roman" w:cs="Times New Roman"/>
          <w:sz w:val="28"/>
          <w:szCs w:val="28"/>
        </w:rPr>
        <w:t>918</w:t>
      </w:r>
      <w:r w:rsidRPr="00B31D2D">
        <w:rPr>
          <w:rFonts w:ascii="Times New Roman" w:hAnsi="Times New Roman" w:cs="Times New Roman"/>
          <w:sz w:val="28"/>
          <w:szCs w:val="28"/>
        </w:rPr>
        <w:t xml:space="preserve"> ранее учтенных объектов недвижимости, </w:t>
      </w:r>
      <w:r w:rsidR="00B31D2D" w:rsidRPr="00B31D2D">
        <w:rPr>
          <w:rFonts w:ascii="Times New Roman" w:hAnsi="Times New Roman" w:cs="Times New Roman"/>
          <w:sz w:val="28"/>
          <w:szCs w:val="28"/>
        </w:rPr>
        <w:t>28</w:t>
      </w:r>
      <w:r w:rsidRPr="00B31D2D">
        <w:rPr>
          <w:rFonts w:ascii="Times New Roman" w:hAnsi="Times New Roman" w:cs="Times New Roman"/>
          <w:sz w:val="28"/>
          <w:szCs w:val="28"/>
        </w:rPr>
        <w:t xml:space="preserve"> </w:t>
      </w:r>
      <w:r w:rsidR="00B31D2D" w:rsidRPr="00B31D2D">
        <w:rPr>
          <w:rFonts w:ascii="Times New Roman" w:hAnsi="Times New Roman" w:cs="Times New Roman"/>
          <w:sz w:val="28"/>
          <w:szCs w:val="28"/>
        </w:rPr>
        <w:t>567</w:t>
      </w:r>
      <w:r w:rsidRPr="00B31D2D">
        <w:rPr>
          <w:rFonts w:ascii="Times New Roman" w:hAnsi="Times New Roman" w:cs="Times New Roman"/>
          <w:sz w:val="28"/>
          <w:szCs w:val="28"/>
        </w:rPr>
        <w:t xml:space="preserve"> объектов недвижимости были сняты с кадастрового учета по результатам рассмотрения заявлений от органов местного самоуправления и выявлено </w:t>
      </w:r>
      <w:r w:rsidR="00B31D2D" w:rsidRPr="00B31D2D">
        <w:rPr>
          <w:rFonts w:ascii="Times New Roman" w:hAnsi="Times New Roman" w:cs="Times New Roman"/>
          <w:sz w:val="28"/>
          <w:szCs w:val="28"/>
        </w:rPr>
        <w:t>15</w:t>
      </w:r>
      <w:r w:rsidRPr="00B31D2D">
        <w:rPr>
          <w:rFonts w:ascii="Times New Roman" w:hAnsi="Times New Roman" w:cs="Times New Roman"/>
          <w:sz w:val="28"/>
          <w:szCs w:val="28"/>
        </w:rPr>
        <w:t xml:space="preserve"> </w:t>
      </w:r>
      <w:r w:rsidR="00B31D2D" w:rsidRPr="00B31D2D">
        <w:rPr>
          <w:rFonts w:ascii="Times New Roman" w:hAnsi="Times New Roman" w:cs="Times New Roman"/>
          <w:sz w:val="28"/>
          <w:szCs w:val="28"/>
        </w:rPr>
        <w:t>415</w:t>
      </w:r>
      <w:r w:rsidRPr="00B31D2D">
        <w:rPr>
          <w:rFonts w:ascii="Times New Roman" w:hAnsi="Times New Roman" w:cs="Times New Roman"/>
          <w:sz w:val="28"/>
          <w:szCs w:val="28"/>
        </w:rPr>
        <w:t xml:space="preserve"> правообладателей в отношении </w:t>
      </w:r>
      <w:r w:rsidR="00B31D2D" w:rsidRPr="00B31D2D">
        <w:rPr>
          <w:rFonts w:ascii="Times New Roman" w:hAnsi="Times New Roman" w:cs="Times New Roman"/>
          <w:sz w:val="28"/>
          <w:szCs w:val="28"/>
        </w:rPr>
        <w:t>13</w:t>
      </w:r>
      <w:r w:rsidR="00562244">
        <w:rPr>
          <w:rFonts w:ascii="Times New Roman" w:hAnsi="Times New Roman" w:cs="Times New Roman"/>
          <w:sz w:val="28"/>
          <w:szCs w:val="28"/>
        </w:rPr>
        <w:t> </w:t>
      </w:r>
      <w:r w:rsidR="00B31D2D" w:rsidRPr="00B31D2D">
        <w:rPr>
          <w:rFonts w:ascii="Times New Roman" w:hAnsi="Times New Roman" w:cs="Times New Roman"/>
          <w:sz w:val="28"/>
          <w:szCs w:val="28"/>
        </w:rPr>
        <w:t>020</w:t>
      </w:r>
      <w:r w:rsidR="00562244">
        <w:rPr>
          <w:rFonts w:ascii="Times New Roman" w:hAnsi="Times New Roman" w:cs="Times New Roman"/>
          <w:sz w:val="28"/>
          <w:szCs w:val="28"/>
        </w:rPr>
        <w:t> </w:t>
      </w:r>
      <w:r w:rsidRPr="00B31D2D">
        <w:rPr>
          <w:rFonts w:ascii="Times New Roman" w:hAnsi="Times New Roman" w:cs="Times New Roman"/>
          <w:sz w:val="28"/>
          <w:szCs w:val="28"/>
        </w:rPr>
        <w:t>объектов недвижимости.</w:t>
      </w:r>
    </w:p>
    <w:p w:rsidR="00AA4678" w:rsidRPr="007B3624" w:rsidRDefault="007B3624" w:rsidP="007B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24">
        <w:rPr>
          <w:rFonts w:ascii="Times New Roman" w:hAnsi="Times New Roman" w:cs="Times New Roman"/>
          <w:sz w:val="28"/>
          <w:szCs w:val="28"/>
        </w:rPr>
        <w:t xml:space="preserve">Напомним, что регистрация ранее возникшего права на недвижимость обеспечивает доступность и достоверность данных в ЕГРН, а также помогает гражданам защитить свою собственность от мошенников, своевременно узнать об установлении охранных зон и иных ограничений, а также получить компенсацию </w:t>
      </w:r>
      <w:r w:rsidRPr="007B3624">
        <w:rPr>
          <w:rFonts w:ascii="Times New Roman" w:hAnsi="Times New Roman" w:cs="Times New Roman"/>
          <w:sz w:val="28"/>
          <w:szCs w:val="28"/>
        </w:rPr>
        <w:t>в случае чрезвычайной ситуации.</w:t>
      </w:r>
    </w:p>
    <w:p w:rsidR="00E073E1" w:rsidRDefault="00E073E1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0E1869"/>
    <w:rsid w:val="000F44B6"/>
    <w:rsid w:val="00107DA0"/>
    <w:rsid w:val="00187604"/>
    <w:rsid w:val="00203A1D"/>
    <w:rsid w:val="002510AC"/>
    <w:rsid w:val="00273DB7"/>
    <w:rsid w:val="00274438"/>
    <w:rsid w:val="00284539"/>
    <w:rsid w:val="002D089C"/>
    <w:rsid w:val="0030267B"/>
    <w:rsid w:val="0031584D"/>
    <w:rsid w:val="003437AA"/>
    <w:rsid w:val="00354DA9"/>
    <w:rsid w:val="00381407"/>
    <w:rsid w:val="003D5700"/>
    <w:rsid w:val="004578F7"/>
    <w:rsid w:val="0046595D"/>
    <w:rsid w:val="0046645D"/>
    <w:rsid w:val="004810E8"/>
    <w:rsid w:val="004F2771"/>
    <w:rsid w:val="004F4297"/>
    <w:rsid w:val="00562244"/>
    <w:rsid w:val="00574DCE"/>
    <w:rsid w:val="005D597E"/>
    <w:rsid w:val="005F6A87"/>
    <w:rsid w:val="00621848"/>
    <w:rsid w:val="0064173F"/>
    <w:rsid w:val="006856D4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971B8"/>
    <w:rsid w:val="008D0A28"/>
    <w:rsid w:val="00913234"/>
    <w:rsid w:val="009154B7"/>
    <w:rsid w:val="00924A80"/>
    <w:rsid w:val="00936B3E"/>
    <w:rsid w:val="00941EF4"/>
    <w:rsid w:val="009839C6"/>
    <w:rsid w:val="009A0BC6"/>
    <w:rsid w:val="00A4304A"/>
    <w:rsid w:val="00AA4678"/>
    <w:rsid w:val="00B31D2D"/>
    <w:rsid w:val="00B422E5"/>
    <w:rsid w:val="00B66225"/>
    <w:rsid w:val="00BB2BCA"/>
    <w:rsid w:val="00BC72C9"/>
    <w:rsid w:val="00BD61A4"/>
    <w:rsid w:val="00BE2F91"/>
    <w:rsid w:val="00C11775"/>
    <w:rsid w:val="00C20854"/>
    <w:rsid w:val="00C34ADC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73D6C"/>
    <w:rsid w:val="00E073E1"/>
    <w:rsid w:val="00E5226A"/>
    <w:rsid w:val="00E766AB"/>
    <w:rsid w:val="00E97003"/>
    <w:rsid w:val="00EB6E36"/>
    <w:rsid w:val="00EB709B"/>
    <w:rsid w:val="00EC1D03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51</cp:revision>
  <cp:lastPrinted>2023-12-12T07:43:00Z</cp:lastPrinted>
  <dcterms:created xsi:type="dcterms:W3CDTF">2023-05-16T04:10:00Z</dcterms:created>
  <dcterms:modified xsi:type="dcterms:W3CDTF">2023-12-12T07:53:00Z</dcterms:modified>
</cp:coreProperties>
</file>