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2" w:rsidRPr="009E6633" w:rsidRDefault="00DB0FE1" w:rsidP="001A49A3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 w:rsidRPr="00DB0FE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0.75pt;height:67.5pt;visibility:visible">
            <v:imagedata r:id="rId7" o:title="" gain="74473f" blacklevel="3932f"/>
          </v:shape>
        </w:pict>
      </w:r>
    </w:p>
    <w:p w:rsidR="004D69E2" w:rsidRPr="009E6633" w:rsidRDefault="004D69E2" w:rsidP="001A49A3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4D69E2" w:rsidRPr="009E6633" w:rsidRDefault="004D69E2" w:rsidP="001A49A3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4D69E2" w:rsidRPr="009E6633" w:rsidRDefault="004D69E2" w:rsidP="001A49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69E2" w:rsidRPr="009E6633" w:rsidRDefault="004D69E2" w:rsidP="001A49A3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4D69E2" w:rsidRPr="00A41E0B" w:rsidTr="005C7CA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D69E2" w:rsidRPr="00A41E0B" w:rsidRDefault="004D69E2" w:rsidP="005C7CA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268" w:rsidRPr="00A41E0B" w:rsidRDefault="007B000B" w:rsidP="007B0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12.04.2018</w:t>
      </w:r>
      <w:r w:rsidR="00756268" w:rsidRPr="00A41E0B">
        <w:rPr>
          <w:rFonts w:ascii="Times New Roman" w:hAnsi="Times New Roman"/>
          <w:sz w:val="28"/>
          <w:szCs w:val="28"/>
        </w:rPr>
        <w:t xml:space="preserve"> г.    </w:t>
      </w:r>
      <w:r w:rsidR="00756268" w:rsidRPr="00A41E0B">
        <w:rPr>
          <w:rFonts w:ascii="Times New Roman" w:hAnsi="Times New Roman"/>
          <w:sz w:val="28"/>
          <w:szCs w:val="28"/>
        </w:rPr>
        <w:tab/>
      </w:r>
      <w:r w:rsidR="00756268" w:rsidRPr="00A41E0B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№ 500</w:t>
      </w:r>
    </w:p>
    <w:p w:rsidR="00756268" w:rsidRPr="00A41E0B" w:rsidRDefault="00756268" w:rsidP="0075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Pr="00A41E0B" w:rsidRDefault="00756268" w:rsidP="0075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Pr="00A41E0B" w:rsidRDefault="00756268" w:rsidP="007B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756268" w:rsidRPr="00A41E0B" w:rsidRDefault="00756268" w:rsidP="007B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предоставления компенсации части </w:t>
      </w:r>
    </w:p>
    <w:p w:rsidR="00756268" w:rsidRPr="00A41E0B" w:rsidRDefault="00756268" w:rsidP="007B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родительской платы за присмотр </w:t>
      </w:r>
    </w:p>
    <w:p w:rsidR="00756268" w:rsidRPr="00A41E0B" w:rsidRDefault="00756268" w:rsidP="007B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и уход за детьми из </w:t>
      </w:r>
      <w:proofErr w:type="gramStart"/>
      <w:r w:rsidRPr="00A41E0B">
        <w:rPr>
          <w:rFonts w:ascii="Times New Roman" w:hAnsi="Times New Roman"/>
          <w:sz w:val="28"/>
          <w:szCs w:val="28"/>
        </w:rPr>
        <w:t>малообеспеченных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, </w:t>
      </w:r>
    </w:p>
    <w:p w:rsidR="00756268" w:rsidRPr="00A41E0B" w:rsidRDefault="00756268" w:rsidP="007B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неблагополучных семей, а также семей, </w:t>
      </w:r>
    </w:p>
    <w:p w:rsidR="00756268" w:rsidRPr="00A41E0B" w:rsidRDefault="00756268" w:rsidP="007B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41E0B">
        <w:rPr>
          <w:rFonts w:ascii="Times New Roman" w:hAnsi="Times New Roman"/>
          <w:sz w:val="28"/>
          <w:szCs w:val="28"/>
        </w:rPr>
        <w:t>оказавшихся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</w:p>
    <w:p w:rsidR="00756268" w:rsidRPr="00A41E0B" w:rsidRDefault="00756268" w:rsidP="007B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в муниципальных дошкольных образовательных</w:t>
      </w:r>
    </w:p>
    <w:p w:rsidR="00756268" w:rsidRPr="00A41E0B" w:rsidRDefault="00756268" w:rsidP="007B00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          </w:t>
      </w:r>
      <w:r w:rsidR="004C0D16" w:rsidRPr="00A41E0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41E0B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Усть-Катавского городского округа </w:t>
      </w:r>
    </w:p>
    <w:p w:rsidR="00756268" w:rsidRPr="00A41E0B" w:rsidRDefault="00756268" w:rsidP="00756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9FB" w:rsidRPr="00A41E0B" w:rsidRDefault="00756268" w:rsidP="000F3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E0B">
        <w:rPr>
          <w:rFonts w:ascii="Times New Roman" w:hAnsi="Times New Roman"/>
          <w:sz w:val="28"/>
          <w:szCs w:val="28"/>
        </w:rPr>
        <w:t xml:space="preserve">В целях обеспечения целевого и организованного расходования </w:t>
      </w:r>
      <w:r w:rsidR="00C6706D" w:rsidRPr="00A41E0B">
        <w:rPr>
          <w:rFonts w:ascii="Times New Roman" w:hAnsi="Times New Roman"/>
          <w:sz w:val="28"/>
          <w:szCs w:val="28"/>
        </w:rPr>
        <w:t>средств бюджета в Усть-Катавском городском округе, выделяемых на компенсацию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 в дошкольных образовательных учреждениях Усть-Катавского городского округа,</w:t>
      </w:r>
      <w:r w:rsidRPr="00A41E0B">
        <w:rPr>
          <w:rFonts w:ascii="Times New Roman" w:hAnsi="Times New Roman"/>
          <w:sz w:val="28"/>
          <w:szCs w:val="28"/>
        </w:rPr>
        <w:t xml:space="preserve"> в соответствии с Гражданским</w:t>
      </w:r>
      <w:r w:rsidR="00C6706D" w:rsidRPr="00A41E0B">
        <w:rPr>
          <w:rFonts w:ascii="Times New Roman" w:hAnsi="Times New Roman"/>
          <w:sz w:val="28"/>
          <w:szCs w:val="28"/>
        </w:rPr>
        <w:t xml:space="preserve"> кодексом Российской Федерации;</w:t>
      </w:r>
      <w:proofErr w:type="gramEnd"/>
      <w:r w:rsidR="00C6706D" w:rsidRPr="00A41E0B">
        <w:rPr>
          <w:rFonts w:ascii="Times New Roman" w:hAnsi="Times New Roman"/>
          <w:sz w:val="28"/>
          <w:szCs w:val="28"/>
        </w:rPr>
        <w:t xml:space="preserve"> </w:t>
      </w:r>
      <w:r w:rsidRPr="00A41E0B">
        <w:rPr>
          <w:rFonts w:ascii="Times New Roman" w:hAnsi="Times New Roman"/>
          <w:sz w:val="28"/>
          <w:szCs w:val="28"/>
        </w:rPr>
        <w:t>федеральными законами от 24 июля 1998 года № 124-ФЗ «Об основных гарантиях прав ребенка в Российской Федерации», от 06 октября 2003 года № 131–ФЗ «Об общих принципах организации местного самоуправления в Российской Федерации», от 29 декабря 2012 года № 273-ФЗ «Об образо</w:t>
      </w:r>
      <w:r w:rsidR="00C6706D" w:rsidRPr="00A41E0B">
        <w:rPr>
          <w:rFonts w:ascii="Times New Roman" w:hAnsi="Times New Roman"/>
          <w:sz w:val="28"/>
          <w:szCs w:val="28"/>
        </w:rPr>
        <w:t xml:space="preserve">вании в Российской Федерации»; </w:t>
      </w:r>
      <w:proofErr w:type="gramStart"/>
      <w:r w:rsidR="00C6706D" w:rsidRPr="00A41E0B">
        <w:rPr>
          <w:rFonts w:ascii="Times New Roman" w:hAnsi="Times New Roman"/>
          <w:sz w:val="28"/>
          <w:szCs w:val="28"/>
        </w:rPr>
        <w:t>П</w:t>
      </w:r>
      <w:r w:rsidRPr="00A41E0B">
        <w:rPr>
          <w:rFonts w:ascii="Times New Roman" w:hAnsi="Times New Roman"/>
          <w:sz w:val="28"/>
          <w:szCs w:val="28"/>
        </w:rPr>
        <w:t>остановлением Правительства Челябинской области от 29.03.2017 года № 123–П «О распределении в 2017 году субсидий местным бюджетам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</w:t>
      </w:r>
      <w:r w:rsidR="00C6706D" w:rsidRPr="00A41E0B">
        <w:rPr>
          <w:rFonts w:ascii="Times New Roman" w:hAnsi="Times New Roman"/>
          <w:sz w:val="28"/>
          <w:szCs w:val="28"/>
        </w:rPr>
        <w:t xml:space="preserve">ции части родительской платы», </w:t>
      </w:r>
      <w:r w:rsidR="006D5B77" w:rsidRPr="00A41E0B">
        <w:rPr>
          <w:rFonts w:ascii="Times New Roman" w:hAnsi="Times New Roman"/>
          <w:sz w:val="28"/>
          <w:szCs w:val="28"/>
        </w:rPr>
        <w:t>п</w:t>
      </w:r>
      <w:r w:rsidRPr="00A41E0B">
        <w:rPr>
          <w:rFonts w:ascii="Times New Roman" w:hAnsi="Times New Roman"/>
          <w:sz w:val="28"/>
          <w:szCs w:val="28"/>
        </w:rPr>
        <w:t>остановлением администрации Усть-Катавского городского округа от 11.10.2017 г. №1307 «Об утверждении муниципальной программы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«Поддержка и развитие дошкольного  образования в Усть-Катавском город</w:t>
      </w:r>
      <w:r w:rsidR="000F39FB" w:rsidRPr="00A41E0B">
        <w:rPr>
          <w:rFonts w:ascii="Times New Roman" w:hAnsi="Times New Roman"/>
          <w:sz w:val="28"/>
          <w:szCs w:val="28"/>
        </w:rPr>
        <w:t xml:space="preserve">ском округе» на 2018-2020 годы», </w:t>
      </w:r>
    </w:p>
    <w:p w:rsidR="00756268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администрация Усть-Катавского городского округа ПОСТАНОВЛЯЕТ:</w:t>
      </w:r>
    </w:p>
    <w:p w:rsidR="00F121F4" w:rsidRPr="00A41E0B" w:rsidRDefault="00F121F4" w:rsidP="00F121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 1. Утвердить прилагаемые: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1) Порядок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 городского округа</w:t>
      </w:r>
      <w:r w:rsidR="00674200" w:rsidRPr="00A41E0B">
        <w:rPr>
          <w:rFonts w:ascii="Times New Roman" w:hAnsi="Times New Roman"/>
          <w:sz w:val="28"/>
          <w:szCs w:val="28"/>
        </w:rPr>
        <w:t xml:space="preserve"> (приложение 1)</w:t>
      </w:r>
      <w:r w:rsidRPr="00A41E0B">
        <w:rPr>
          <w:rFonts w:ascii="Times New Roman" w:hAnsi="Times New Roman"/>
          <w:sz w:val="28"/>
          <w:szCs w:val="28"/>
        </w:rPr>
        <w:t>.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2) Порядок приема документов и работы Комиссии по предоставлению компенсации части родительской пла</w:t>
      </w:r>
      <w:r w:rsidR="00C6706D" w:rsidRPr="00A41E0B">
        <w:rPr>
          <w:rFonts w:ascii="Times New Roman" w:hAnsi="Times New Roman"/>
          <w:sz w:val="28"/>
          <w:szCs w:val="28"/>
        </w:rPr>
        <w:t xml:space="preserve">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 </w:t>
      </w:r>
      <w:r w:rsidRPr="00A41E0B">
        <w:rPr>
          <w:rFonts w:ascii="Times New Roman" w:hAnsi="Times New Roman"/>
          <w:sz w:val="28"/>
          <w:szCs w:val="28"/>
        </w:rPr>
        <w:t xml:space="preserve">за счет средств бюджета городского округа </w:t>
      </w:r>
      <w:r w:rsidR="00674200" w:rsidRPr="00A41E0B">
        <w:rPr>
          <w:rFonts w:ascii="Times New Roman" w:hAnsi="Times New Roman"/>
          <w:sz w:val="28"/>
          <w:szCs w:val="28"/>
        </w:rPr>
        <w:t>(приложение 2)</w:t>
      </w:r>
      <w:r w:rsidRPr="00A41E0B">
        <w:rPr>
          <w:rFonts w:ascii="Times New Roman" w:hAnsi="Times New Roman"/>
          <w:sz w:val="28"/>
          <w:szCs w:val="28"/>
        </w:rPr>
        <w:t xml:space="preserve">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3) Состав межведомственной комиссии </w:t>
      </w:r>
      <w:r w:rsidR="001D714F" w:rsidRPr="00A41E0B"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A41E0B">
        <w:rPr>
          <w:rFonts w:ascii="Times New Roman" w:hAnsi="Times New Roman"/>
          <w:sz w:val="28"/>
          <w:szCs w:val="28"/>
        </w:rPr>
        <w:t xml:space="preserve">по предоставлению компенсации части родительской платы за присмотр и уход </w:t>
      </w:r>
      <w:r w:rsidR="00BE223F" w:rsidRPr="00A41E0B">
        <w:rPr>
          <w:rFonts w:ascii="Times New Roman" w:hAnsi="Times New Roman"/>
          <w:sz w:val="28"/>
          <w:szCs w:val="28"/>
        </w:rPr>
        <w:t xml:space="preserve">за детьми из малообеспеченных, неблагополучных семей, а также семей, оказавшихся в трудной жизненной ситуации, в дошкольных образовательных учреждениях </w:t>
      </w:r>
      <w:r w:rsidR="001D714F" w:rsidRPr="00A41E0B">
        <w:rPr>
          <w:rFonts w:ascii="Times New Roman" w:hAnsi="Times New Roman"/>
          <w:sz w:val="28"/>
          <w:szCs w:val="28"/>
        </w:rPr>
        <w:t xml:space="preserve">Усть-Катавского городского округа за счет средств бюджета городского округа </w:t>
      </w:r>
      <w:r w:rsidR="00674200" w:rsidRPr="00A41E0B">
        <w:rPr>
          <w:rFonts w:ascii="Times New Roman" w:hAnsi="Times New Roman"/>
          <w:sz w:val="28"/>
          <w:szCs w:val="28"/>
        </w:rPr>
        <w:t>(приложение 3)</w:t>
      </w:r>
      <w:r w:rsidRPr="00A41E0B">
        <w:rPr>
          <w:rFonts w:ascii="Times New Roman" w:hAnsi="Times New Roman"/>
          <w:sz w:val="28"/>
          <w:szCs w:val="28"/>
        </w:rPr>
        <w:t>.</w:t>
      </w:r>
    </w:p>
    <w:p w:rsidR="00756268" w:rsidRPr="00A41E0B" w:rsidRDefault="00A41E0B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56268" w:rsidRPr="00A41E0B">
        <w:rPr>
          <w:rFonts w:ascii="Times New Roman" w:hAnsi="Times New Roman"/>
          <w:sz w:val="28"/>
          <w:szCs w:val="28"/>
        </w:rPr>
        <w:t xml:space="preserve">Управлению образования администрации Усть-Катавского городского округа (Иванова Е.В.)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– обеспечить предоставление расчетов с родителями по компенсации части родительской платы за присмотр и уход в дошкольных образовательных учреждениях детей из малообеспеченных семей,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 в соответствии со списками, утвержденными комиссией;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 – предоставить в Комиссию расчеты по компенсации части родительской платы за присмотр и уход в дошкольных образовательных учреждениях детей из малообеспеченных семей,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3. Управлению социальной защиты населения администрации Усть-Катавского городского округа (Никулина О.А.):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– обеспечить формирование пакета документов по определению компенсации части родительской платы за присмотр и уход в дошкольных образовательных учреждениях детей из малообеспеченных семей, неблагополучных семей, а также семей, оказавшихся в трудной жизненной ситуации, за счет средств бюджета Усть-Катавского городского округа;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– предоставить списки детей в Комиссию для последующего их утверждения. </w:t>
      </w:r>
    </w:p>
    <w:p w:rsidR="00F121F4" w:rsidRDefault="006D5B77" w:rsidP="00F12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4. Считать утратившим силу п</w:t>
      </w:r>
      <w:r w:rsidR="00756268" w:rsidRPr="00A41E0B">
        <w:rPr>
          <w:rFonts w:ascii="Times New Roman" w:hAnsi="Times New Roman"/>
          <w:sz w:val="28"/>
          <w:szCs w:val="28"/>
        </w:rPr>
        <w:t xml:space="preserve">остановление администрации Усть-Катавского городского округа от 12.07.2010 г. № 759 «Об утверждении положения о рабочей комиссии по определению права семьи на предоставление компенсации родительской платы за счёт средств областного и местного бюджетов за  содержание в дошкольных образовательных учреждениях  детей </w:t>
      </w:r>
      <w:proofErr w:type="gramStart"/>
      <w:r w:rsidR="00756268" w:rsidRPr="00A41E0B">
        <w:rPr>
          <w:rFonts w:ascii="Times New Roman" w:hAnsi="Times New Roman"/>
          <w:sz w:val="28"/>
          <w:szCs w:val="28"/>
        </w:rPr>
        <w:t>из</w:t>
      </w:r>
      <w:proofErr w:type="gramEnd"/>
      <w:r w:rsidR="00F121F4">
        <w:rPr>
          <w:rFonts w:ascii="Times New Roman" w:hAnsi="Times New Roman"/>
          <w:sz w:val="28"/>
          <w:szCs w:val="28"/>
        </w:rPr>
        <w:t xml:space="preserve"> </w:t>
      </w:r>
    </w:p>
    <w:p w:rsidR="00F121F4" w:rsidRDefault="00F121F4" w:rsidP="00F121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756268" w:rsidRPr="00A41E0B" w:rsidRDefault="00756268" w:rsidP="00F1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малообеспеченных, неблагополучных семей, а также семей, оказавшихся в трудной жизненной ситуации и Порядка выплаты компенсации родительской платы». </w:t>
      </w:r>
    </w:p>
    <w:p w:rsidR="00756268" w:rsidRPr="00A41E0B" w:rsidRDefault="006D5B77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41E0B">
        <w:rPr>
          <w:rFonts w:ascii="Times New Roman" w:hAnsi="Times New Roman"/>
          <w:sz w:val="28"/>
          <w:szCs w:val="28"/>
        </w:rPr>
        <w:t>Считать утратившим силу п</w:t>
      </w:r>
      <w:r w:rsidR="00756268" w:rsidRPr="00A41E0B">
        <w:rPr>
          <w:rFonts w:ascii="Times New Roman" w:hAnsi="Times New Roman"/>
          <w:sz w:val="28"/>
          <w:szCs w:val="28"/>
        </w:rPr>
        <w:t xml:space="preserve">остановление администрации Усть-Катавского городского округа от 10.11.2014 г. № 1242  «Об утверждении состава рабочей комиссии по определению права семьи на предоставление компенсации родительской платы за счёт средств областного и местного бюджетов за  содержание в дошкольных образовательных учреждениях  детей из малообеспеченных, неблагополучных семей, а также семей, оказавшихся в трудной жизненной ситуации». </w:t>
      </w:r>
      <w:proofErr w:type="gramEnd"/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6. Общему отделу администрации Усть-Катавского городского округа опубликовать настоящее постановление в газете «Усть-Катавская неделя» и разместить на </w:t>
      </w:r>
      <w:hyperlink r:id="rId8" w:history="1">
        <w:r w:rsidRPr="00A41E0B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A41E0B">
        <w:rPr>
          <w:rFonts w:ascii="Times New Roman" w:hAnsi="Times New Roman"/>
          <w:sz w:val="28"/>
          <w:szCs w:val="28"/>
        </w:rPr>
        <w:t xml:space="preserve"> администрации </w:t>
      </w:r>
      <w:hyperlink r:id="rId9" w:history="1">
        <w:r w:rsidRPr="00A41E0B">
          <w:rPr>
            <w:rStyle w:val="a3"/>
            <w:rFonts w:ascii="Times New Roman" w:hAnsi="Times New Roman"/>
            <w:color w:val="auto"/>
            <w:sz w:val="28"/>
            <w:szCs w:val="28"/>
          </w:rPr>
          <w:t>www.</w:t>
        </w:r>
        <w:r w:rsidRPr="00A41E0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ukgo</w:t>
        </w:r>
        <w:r w:rsidRPr="00A41E0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A41E0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</w:t>
        </w:r>
        <w:proofErr w:type="spellStart"/>
        <w:r w:rsidRPr="00A41E0B">
          <w:rPr>
            <w:rStyle w:val="a3"/>
            <w:rFonts w:ascii="Times New Roman" w:hAnsi="Times New Roman"/>
            <w:color w:val="auto"/>
            <w:sz w:val="28"/>
            <w:szCs w:val="28"/>
          </w:rPr>
          <w:t>u</w:t>
        </w:r>
        <w:proofErr w:type="spellEnd"/>
      </w:hyperlink>
      <w:r w:rsidRPr="00A41E0B">
        <w:rPr>
          <w:rFonts w:ascii="Times New Roman" w:hAnsi="Times New Roman"/>
          <w:sz w:val="28"/>
          <w:szCs w:val="28"/>
        </w:rPr>
        <w:t>.</w:t>
      </w:r>
    </w:p>
    <w:p w:rsidR="00756268" w:rsidRPr="00A41E0B" w:rsidRDefault="00A41E0B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6268" w:rsidRPr="00A41E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6268" w:rsidRPr="00A41E0B">
        <w:rPr>
          <w:rFonts w:ascii="Times New Roman" w:hAnsi="Times New Roman"/>
          <w:sz w:val="28"/>
          <w:szCs w:val="28"/>
        </w:rPr>
        <w:t>Конт</w:t>
      </w:r>
      <w:r w:rsidR="006D5B77" w:rsidRPr="00A41E0B">
        <w:rPr>
          <w:rFonts w:ascii="Times New Roman" w:hAnsi="Times New Roman"/>
          <w:sz w:val="28"/>
          <w:szCs w:val="28"/>
        </w:rPr>
        <w:t>роль за</w:t>
      </w:r>
      <w:proofErr w:type="gramEnd"/>
      <w:r w:rsidR="006D5B77" w:rsidRPr="00A41E0B">
        <w:rPr>
          <w:rFonts w:ascii="Times New Roman" w:hAnsi="Times New Roman"/>
          <w:sz w:val="28"/>
          <w:szCs w:val="28"/>
        </w:rPr>
        <w:t xml:space="preserve"> выполнением настоящего п</w:t>
      </w:r>
      <w:r w:rsidR="00756268" w:rsidRPr="00A41E0B">
        <w:rPr>
          <w:rFonts w:ascii="Times New Roman" w:hAnsi="Times New Roman"/>
          <w:sz w:val="28"/>
          <w:szCs w:val="28"/>
        </w:rPr>
        <w:t>остановления во</w:t>
      </w:r>
      <w:r w:rsidR="000822BD">
        <w:rPr>
          <w:rFonts w:ascii="Times New Roman" w:hAnsi="Times New Roman"/>
          <w:sz w:val="28"/>
          <w:szCs w:val="28"/>
        </w:rPr>
        <w:t>зложить на первого заместителя г</w:t>
      </w:r>
      <w:r w:rsidR="00756268" w:rsidRPr="00A41E0B">
        <w:rPr>
          <w:rFonts w:ascii="Times New Roman" w:hAnsi="Times New Roman"/>
          <w:sz w:val="28"/>
          <w:szCs w:val="28"/>
        </w:rPr>
        <w:t xml:space="preserve">лавы городского округа </w:t>
      </w:r>
      <w:r w:rsidR="00756268" w:rsidRPr="00A41E0B">
        <w:rPr>
          <w:rFonts w:ascii="Times New Roman" w:hAnsi="Times New Roman"/>
          <w:bCs/>
          <w:sz w:val="28"/>
          <w:szCs w:val="28"/>
          <w:shd w:val="clear" w:color="auto" w:fill="FFFFFF"/>
        </w:rPr>
        <w:t>по вопросам социально-культурной политики, охраны здоровья населения</w:t>
      </w:r>
      <w:r w:rsidR="00756268" w:rsidRPr="00A41E0B">
        <w:rPr>
          <w:rFonts w:ascii="Times New Roman" w:hAnsi="Times New Roman"/>
          <w:sz w:val="28"/>
          <w:szCs w:val="28"/>
        </w:rPr>
        <w:t xml:space="preserve"> Пульдяева С.Н.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Глава Усть-Катавского </w:t>
      </w:r>
      <w:r w:rsidR="00A41E0B" w:rsidRPr="00A41E0B">
        <w:rPr>
          <w:rFonts w:ascii="Times New Roman" w:hAnsi="Times New Roman"/>
          <w:sz w:val="28"/>
          <w:szCs w:val="28"/>
        </w:rPr>
        <w:t xml:space="preserve">городского округа          </w:t>
      </w:r>
      <w:r w:rsidR="00A41E0B">
        <w:rPr>
          <w:rFonts w:ascii="Times New Roman" w:hAnsi="Times New Roman"/>
          <w:sz w:val="28"/>
          <w:szCs w:val="28"/>
        </w:rPr>
        <w:t xml:space="preserve">                </w:t>
      </w:r>
      <w:r w:rsidR="00A41E0B" w:rsidRPr="00A41E0B">
        <w:rPr>
          <w:rFonts w:ascii="Times New Roman" w:hAnsi="Times New Roman"/>
          <w:sz w:val="28"/>
          <w:szCs w:val="28"/>
        </w:rPr>
        <w:t xml:space="preserve">    </w:t>
      </w:r>
      <w:r w:rsidR="00A41E0B">
        <w:rPr>
          <w:rFonts w:ascii="Times New Roman" w:hAnsi="Times New Roman"/>
          <w:sz w:val="28"/>
          <w:szCs w:val="28"/>
        </w:rPr>
        <w:t xml:space="preserve">       С.Д.</w:t>
      </w:r>
      <w:r w:rsidR="007B000B">
        <w:rPr>
          <w:rFonts w:ascii="Times New Roman" w:hAnsi="Times New Roman"/>
          <w:sz w:val="28"/>
          <w:szCs w:val="28"/>
        </w:rPr>
        <w:t xml:space="preserve"> </w:t>
      </w:r>
      <w:r w:rsidR="00A41E0B">
        <w:rPr>
          <w:rFonts w:ascii="Times New Roman" w:hAnsi="Times New Roman"/>
          <w:sz w:val="28"/>
          <w:szCs w:val="28"/>
        </w:rPr>
        <w:t>Семков</w:t>
      </w:r>
      <w:r w:rsidR="00A41E0B" w:rsidRPr="00A41E0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C13" w:rsidRDefault="00CC4C13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D16" w:rsidRPr="007B000B" w:rsidRDefault="004C0D16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456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50506" w:rsidRPr="000822BD" w:rsidRDefault="000B0534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к  п</w:t>
      </w:r>
      <w:r w:rsidR="00650506" w:rsidRPr="000822BD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650506" w:rsidRPr="000822BD" w:rsidRDefault="007B00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12.04.2018 г.  №  500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«Об утверждении Порядка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предоставления компенсации части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родительской платы за присмотр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и уход за детьми из </w:t>
      </w:r>
      <w:proofErr w:type="gramStart"/>
      <w:r w:rsidRPr="000822BD">
        <w:rPr>
          <w:rFonts w:ascii="Times New Roman" w:hAnsi="Times New Roman"/>
          <w:sz w:val="28"/>
          <w:szCs w:val="28"/>
        </w:rPr>
        <w:t>малообеспеченных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неблагополучных семей, а также семей,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822BD">
        <w:rPr>
          <w:rFonts w:ascii="Times New Roman" w:hAnsi="Times New Roman"/>
          <w:sz w:val="28"/>
          <w:szCs w:val="28"/>
        </w:rPr>
        <w:t>оказавшихся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в муниципальных дошкольных образовательных</w:t>
      </w:r>
    </w:p>
    <w:p w:rsidR="00756268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822BD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 Усть-Катавского городского округа»</w:t>
      </w:r>
    </w:p>
    <w:p w:rsidR="00756268" w:rsidRDefault="00756268" w:rsidP="00B20F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68" w:rsidRPr="00A41E0B" w:rsidRDefault="00B20FAA" w:rsidP="00B20F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Порядок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 городского округа</w:t>
      </w:r>
    </w:p>
    <w:p w:rsidR="00B20FAA" w:rsidRPr="00A41E0B" w:rsidRDefault="00B20FAA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A41E0B">
        <w:rPr>
          <w:rFonts w:ascii="Times New Roman" w:hAnsi="Times New Roman"/>
          <w:sz w:val="28"/>
          <w:szCs w:val="28"/>
        </w:rPr>
        <w:t>Настоящий Порядок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 (далее - Порядок) разработан в соответствии с федеральными законами от 24 июля 1998 года № 124-ФЗ «Об основных гарантиях прав ребенка в Российской Федерации», от 29 декабря 2012 года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A41E0B">
        <w:rPr>
          <w:rFonts w:ascii="Times New Roman" w:hAnsi="Times New Roman"/>
          <w:sz w:val="28"/>
          <w:szCs w:val="28"/>
        </w:rPr>
        <w:t>273–ФЗ «Об образовании в Российской Федерации», постановлением Правительства Челябинской области от 29.03.2017 года № 123–П «О распределении в 2017 году субсидий местным бюджетам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платы», постановлением администрации Усть-Катавского городского округа от 11.10.2017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E0B">
        <w:rPr>
          <w:rFonts w:ascii="Times New Roman" w:hAnsi="Times New Roman"/>
          <w:sz w:val="28"/>
          <w:szCs w:val="28"/>
        </w:rPr>
        <w:t xml:space="preserve">г. №1307 «Об утверждении муниципальной программы «Поддержка и развитие дошкольного  образования в Усть-Катавском городском округе» на 2018-2020 годы» и определяет порядок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 в муниципальных дошкольных образовательных учреждениях Усть-Катавского городского округа (далее – МДОУ). </w:t>
      </w:r>
      <w:proofErr w:type="gramEnd"/>
    </w:p>
    <w:p w:rsidR="0045631D" w:rsidRPr="0045631D" w:rsidRDefault="00756268" w:rsidP="00456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2. Компенсация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 в муниципальных дошкольных образовательных учреждениях Усть-Катавского городского округа, предоставляется за счет бюджета городского округа и является дополнением к существующим льготам, предусмотренным действующим законодательством Российской Федерации. Финансовое обеспечение</w:t>
      </w:r>
    </w:p>
    <w:p w:rsidR="0045631D" w:rsidRPr="0045631D" w:rsidRDefault="0045631D" w:rsidP="004563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31D">
        <w:rPr>
          <w:rFonts w:ascii="Times New Roman" w:hAnsi="Times New Roman"/>
          <w:sz w:val="28"/>
          <w:szCs w:val="28"/>
        </w:rPr>
        <w:lastRenderedPageBreak/>
        <w:t>2</w:t>
      </w:r>
    </w:p>
    <w:p w:rsidR="00756268" w:rsidRPr="0045631D" w:rsidRDefault="00756268" w:rsidP="00456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расходов, связанных с выплатой указанной компенсации является расходным обязательством Усть-Катавского городского округа.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3. Настоящий Порядок определяет механизм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4. Возмещение расходов за присмотр и уход за детьми из малообеспеченных, неблагополучных семей, а также </w:t>
      </w:r>
      <w:proofErr w:type="gramStart"/>
      <w:r w:rsidRPr="00A41E0B">
        <w:rPr>
          <w:rFonts w:ascii="Times New Roman" w:hAnsi="Times New Roman"/>
          <w:sz w:val="28"/>
          <w:szCs w:val="28"/>
        </w:rPr>
        <w:t>семей, оказавшихся в трудной жизненной ситуации в МДОУ осуществляет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Управление образования администрации </w:t>
      </w:r>
      <w:r w:rsidR="000B0534" w:rsidRPr="00A41E0B">
        <w:rPr>
          <w:rFonts w:ascii="Times New Roman" w:hAnsi="Times New Roman"/>
          <w:sz w:val="28"/>
          <w:szCs w:val="28"/>
        </w:rPr>
        <w:t xml:space="preserve">Усть-Катавского </w:t>
      </w:r>
      <w:r w:rsidRPr="00A41E0B">
        <w:rPr>
          <w:rFonts w:ascii="Times New Roman" w:hAnsi="Times New Roman"/>
          <w:sz w:val="28"/>
          <w:szCs w:val="28"/>
        </w:rPr>
        <w:t xml:space="preserve">городского округа.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41E0B">
        <w:rPr>
          <w:rFonts w:ascii="Times New Roman" w:hAnsi="Times New Roman"/>
          <w:sz w:val="28"/>
          <w:szCs w:val="28"/>
        </w:rPr>
        <w:t xml:space="preserve">Получателем компенсации части родительской платы </w:t>
      </w:r>
      <w:r w:rsidR="00BF19F1" w:rsidRPr="00A41E0B">
        <w:rPr>
          <w:rFonts w:ascii="Times New Roman" w:hAnsi="Times New Roman"/>
          <w:sz w:val="28"/>
          <w:szCs w:val="28"/>
        </w:rPr>
        <w:t xml:space="preserve">за детей </w:t>
      </w:r>
      <w:r w:rsidRPr="00A41E0B">
        <w:rPr>
          <w:rFonts w:ascii="Times New Roman" w:hAnsi="Times New Roman"/>
          <w:sz w:val="28"/>
          <w:szCs w:val="28"/>
        </w:rPr>
        <w:t>из малообеспеченных, неблагополучных семей, а также семей, оказавшихся в трудной жизненной ситуации является один из родителей (законных представителей) ребенка из малообеспеченных, неблагополучных семей, а также семей, оказавшихся в трудной жизненной ситуации, посещающего МДОУ Усть-Катавского городского округа, уплачивающий родительскую плату на основании договора, заключенного с образовательным учреждением, зарегистрированный на территории Усть-Катавского городского округа (далее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– получатель компенсации). </w:t>
      </w:r>
    </w:p>
    <w:p w:rsidR="00756268" w:rsidRPr="00A41E0B" w:rsidRDefault="00BF19F1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6</w:t>
      </w:r>
      <w:r w:rsidR="00756268" w:rsidRPr="00A41E0B">
        <w:rPr>
          <w:rFonts w:ascii="Times New Roman" w:hAnsi="Times New Roman"/>
          <w:sz w:val="28"/>
          <w:szCs w:val="28"/>
        </w:rPr>
        <w:t>. Размер получения компенсации устанавливает Комиссия, состав которой утверждается постановлением администрации Усть-Катавского городского округа</w:t>
      </w:r>
      <w:r w:rsidRPr="00A41E0B">
        <w:rPr>
          <w:rFonts w:ascii="Times New Roman" w:hAnsi="Times New Roman"/>
          <w:sz w:val="28"/>
          <w:szCs w:val="28"/>
        </w:rPr>
        <w:t>.</w:t>
      </w:r>
    </w:p>
    <w:p w:rsidR="00756268" w:rsidRPr="00A41E0B" w:rsidRDefault="006C1F34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7</w:t>
      </w:r>
      <w:r w:rsidR="00756268" w:rsidRPr="00A41E0B">
        <w:rPr>
          <w:rFonts w:ascii="Times New Roman" w:hAnsi="Times New Roman"/>
          <w:sz w:val="28"/>
          <w:szCs w:val="28"/>
        </w:rPr>
        <w:t xml:space="preserve">. Формирование пакета документов по определению компенсации части родительской платы за присмотр и уход за детьми в МДОУ детям из малообеспеченных, неблагополучных семей, а также семей, оказавшихся в трудной жизненной ситуации, и подготовку списков осуществляет Управление социальной защиты населения администрации городского округа с последующим предоставлением документов в Комиссию. </w:t>
      </w:r>
    </w:p>
    <w:p w:rsidR="00756268" w:rsidRPr="00A41E0B" w:rsidRDefault="006C1F34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8</w:t>
      </w:r>
      <w:r w:rsidR="00756268" w:rsidRPr="00A41E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6268" w:rsidRPr="00A41E0B">
        <w:rPr>
          <w:rFonts w:ascii="Times New Roman" w:hAnsi="Times New Roman"/>
          <w:sz w:val="28"/>
          <w:szCs w:val="28"/>
        </w:rPr>
        <w:t>Управление образования администрации Усть-Катавского городского округа, на основании представленных списков получателей компенсации, направляет в Финансовое управление администрации Усть-Катавского городского округа документы, необходимые для перечисления средств, предусмотренных на выплату компенсации части родительской платы за присмотр и уход за детьми в МДОУ за счет средств бюджета Усть-Катавского городского округа детям из малообеспеченных, неблагополучных семей, семьям, оказавшимся в трудной жизненной ситуации, на счет</w:t>
      </w:r>
      <w:proofErr w:type="gramEnd"/>
      <w:r w:rsidR="00756268" w:rsidRPr="00A41E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56268" w:rsidRPr="00A41E0B">
        <w:rPr>
          <w:rFonts w:ascii="Times New Roman" w:hAnsi="Times New Roman"/>
          <w:sz w:val="28"/>
          <w:szCs w:val="28"/>
        </w:rPr>
        <w:t>открытый</w:t>
      </w:r>
      <w:proofErr w:type="gramEnd"/>
      <w:r w:rsidR="00756268" w:rsidRPr="00A41E0B">
        <w:rPr>
          <w:rFonts w:ascii="Times New Roman" w:hAnsi="Times New Roman"/>
          <w:sz w:val="28"/>
          <w:szCs w:val="28"/>
        </w:rPr>
        <w:t xml:space="preserve"> получателем компенсации в банковских учреждениях. </w:t>
      </w:r>
    </w:p>
    <w:p w:rsidR="00756268" w:rsidRPr="00A41E0B" w:rsidRDefault="006C1F34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9</w:t>
      </w:r>
      <w:r w:rsidR="00756268" w:rsidRPr="00A41E0B">
        <w:rPr>
          <w:rFonts w:ascii="Times New Roman" w:hAnsi="Times New Roman"/>
          <w:sz w:val="28"/>
          <w:szCs w:val="28"/>
        </w:rPr>
        <w:t xml:space="preserve">. Управление социальной защиты населения администрации Усть-Катавского городского округа несет ответственность за необоснованное признание семьи, нуждающейся в предоставлении компенсации. </w:t>
      </w:r>
    </w:p>
    <w:p w:rsidR="00756268" w:rsidRPr="007B000B" w:rsidRDefault="00BF19F1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1</w:t>
      </w:r>
      <w:r w:rsidR="006C1F34" w:rsidRPr="00A41E0B">
        <w:rPr>
          <w:rFonts w:ascii="Times New Roman" w:hAnsi="Times New Roman"/>
          <w:sz w:val="28"/>
          <w:szCs w:val="28"/>
        </w:rPr>
        <w:t>0</w:t>
      </w:r>
      <w:r w:rsidR="00756268" w:rsidRPr="00A41E0B">
        <w:rPr>
          <w:rFonts w:ascii="Times New Roman" w:hAnsi="Times New Roman"/>
          <w:sz w:val="28"/>
          <w:szCs w:val="28"/>
        </w:rPr>
        <w:t xml:space="preserve">. Ответственность за несоблюдение настоящего Порядка и нецелевое использование бюджетных средств несут руководитель и главный бухгалтер образовательного учреждения. </w:t>
      </w:r>
    </w:p>
    <w:p w:rsidR="0045631D" w:rsidRPr="007B000B" w:rsidRDefault="0045631D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4563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000B">
        <w:rPr>
          <w:rFonts w:ascii="Times New Roman" w:hAnsi="Times New Roman"/>
          <w:sz w:val="28"/>
          <w:szCs w:val="28"/>
        </w:rPr>
        <w:lastRenderedPageBreak/>
        <w:t>3</w:t>
      </w:r>
    </w:p>
    <w:p w:rsidR="00A41E0B" w:rsidRPr="000822BD" w:rsidRDefault="00BF19F1" w:rsidP="00082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1</w:t>
      </w:r>
      <w:r w:rsidR="006C1F34" w:rsidRPr="00A41E0B">
        <w:rPr>
          <w:rFonts w:ascii="Times New Roman" w:hAnsi="Times New Roman"/>
          <w:sz w:val="28"/>
          <w:szCs w:val="28"/>
        </w:rPr>
        <w:t>1</w:t>
      </w:r>
      <w:r w:rsidR="00756268" w:rsidRPr="00A41E0B">
        <w:rPr>
          <w:rFonts w:ascii="Times New Roman" w:hAnsi="Times New Roman"/>
          <w:sz w:val="28"/>
          <w:szCs w:val="28"/>
        </w:rPr>
        <w:t>. В случае отказа о назначении компенсации, родители (законные представители) вправе обжаловать решение Комиссии в администрации Усть-Катавского го</w:t>
      </w:r>
      <w:r w:rsidRPr="00A41E0B">
        <w:rPr>
          <w:rFonts w:ascii="Times New Roman" w:hAnsi="Times New Roman"/>
          <w:sz w:val="28"/>
          <w:szCs w:val="28"/>
        </w:rPr>
        <w:t>родского округа либо через суд.</w:t>
      </w: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45631D" w:rsidRPr="007B000B" w:rsidRDefault="0045631D" w:rsidP="0045631D">
      <w:pPr>
        <w:tabs>
          <w:tab w:val="left" w:pos="10063"/>
        </w:tabs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7B000B">
        <w:rPr>
          <w:rFonts w:ascii="Times New Roman" w:hAnsi="Times New Roman"/>
          <w:sz w:val="28"/>
          <w:szCs w:val="28"/>
        </w:rPr>
        <w:lastRenderedPageBreak/>
        <w:t>4</w:t>
      </w:r>
    </w:p>
    <w:p w:rsidR="002155E7" w:rsidRPr="000822BD" w:rsidRDefault="00650506" w:rsidP="002155E7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Приложение 2 </w:t>
      </w:r>
    </w:p>
    <w:p w:rsidR="00650506" w:rsidRPr="000822BD" w:rsidRDefault="00EE2517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к  п</w:t>
      </w:r>
      <w:r w:rsidR="00650506" w:rsidRPr="000822BD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650506" w:rsidRPr="000822BD" w:rsidRDefault="007B00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12.04.2018 г. №  500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«Об утверждении Порядка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предоставления компенсации части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родительской платы за присмотр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и уход за детьми из </w:t>
      </w:r>
      <w:proofErr w:type="gramStart"/>
      <w:r w:rsidRPr="000822BD">
        <w:rPr>
          <w:rFonts w:ascii="Times New Roman" w:hAnsi="Times New Roman"/>
          <w:sz w:val="28"/>
          <w:szCs w:val="28"/>
        </w:rPr>
        <w:t>малообеспеченных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неблагополучных семей, а также семей,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822BD">
        <w:rPr>
          <w:rFonts w:ascii="Times New Roman" w:hAnsi="Times New Roman"/>
          <w:sz w:val="28"/>
          <w:szCs w:val="28"/>
        </w:rPr>
        <w:t>оказавшихся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в муниципальных дошкольных образовательных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822BD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 Усть-Катавского городского округа»</w:t>
      </w:r>
    </w:p>
    <w:p w:rsidR="00756268" w:rsidRDefault="00756268" w:rsidP="00650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FAA" w:rsidRPr="00A41E0B" w:rsidRDefault="00B20FAA" w:rsidP="00B20F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Порядок приема документов и работы Комиссии по предоставлению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Усть-Катавского городского округа за счет средств бюджета городского округа</w:t>
      </w:r>
    </w:p>
    <w:p w:rsidR="00756268" w:rsidRPr="00A41E0B" w:rsidRDefault="00756268" w:rsidP="006742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6268" w:rsidRPr="00A41E0B" w:rsidRDefault="00756268" w:rsidP="00674200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E0B">
        <w:rPr>
          <w:rFonts w:ascii="Times New Roman" w:hAnsi="Times New Roman"/>
          <w:sz w:val="28"/>
          <w:szCs w:val="28"/>
        </w:rPr>
        <w:t>Для предоставления компенсации части родительской платы за присмотр и уход за детьми из малообеспеченных семей, неблагополучных семей, а также семей, оказавшихся в трудной жизненной ситуации, за счет средств бюджета городского округа родители (законные представители) представляют в Управление социальной защиты населения администрации Усть-Катавского городского округа (далее - Управление социальной защиты населения) следующие документы:</w:t>
      </w:r>
      <w:proofErr w:type="gramEnd"/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 – заявление на имя начальника Управления социальной защиты населения; – справку о составе семьи с места регистрации;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– копии свидетельств о рождении всех детей до 18 лет;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– справки о заработной плате родителей </w:t>
      </w:r>
      <w:proofErr w:type="gramStart"/>
      <w:r w:rsidRPr="00A41E0B">
        <w:rPr>
          <w:rFonts w:ascii="Times New Roman" w:hAnsi="Times New Roman"/>
          <w:sz w:val="28"/>
          <w:szCs w:val="28"/>
        </w:rPr>
        <w:t>за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последние 3 месяца;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– в случае</w:t>
      </w:r>
      <w:proofErr w:type="gramStart"/>
      <w:r w:rsidRPr="00A41E0B">
        <w:rPr>
          <w:rFonts w:ascii="Times New Roman" w:hAnsi="Times New Roman"/>
          <w:sz w:val="28"/>
          <w:szCs w:val="28"/>
        </w:rPr>
        <w:t>,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если родители не работают – справку из Центра занятости населения Усть-Катавского городского округа и копию трудовой книжки;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– в случае</w:t>
      </w:r>
      <w:proofErr w:type="gramStart"/>
      <w:r w:rsidRPr="00A41E0B">
        <w:rPr>
          <w:rFonts w:ascii="Times New Roman" w:hAnsi="Times New Roman"/>
          <w:sz w:val="28"/>
          <w:szCs w:val="28"/>
        </w:rPr>
        <w:t>,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если семья неполная – справку из службы судебных приставов, подтверждающую наличие или отсутствие алиментов, либо другой документ подтверждающий, что семья является неполной.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2. Управление социальной защиты населения администрации Усть-Катавского городского округа </w:t>
      </w:r>
      <w:proofErr w:type="gramStart"/>
      <w:r w:rsidRPr="00A41E0B">
        <w:rPr>
          <w:rFonts w:ascii="Times New Roman" w:hAnsi="Times New Roman"/>
          <w:sz w:val="28"/>
          <w:szCs w:val="28"/>
        </w:rPr>
        <w:t>предоставляет документы</w:t>
      </w:r>
      <w:proofErr w:type="gramEnd"/>
      <w:r w:rsidRPr="00A41E0B">
        <w:rPr>
          <w:rFonts w:ascii="Times New Roman" w:hAnsi="Times New Roman"/>
          <w:sz w:val="28"/>
          <w:szCs w:val="28"/>
        </w:rPr>
        <w:t xml:space="preserve"> в Комиссию.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3. Комиссия рассматривает заявления с прилагаемыми документами в установленном порядке и определяет: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– право семьи на компенсацию родительской платы за присмотр и уход за детьми в дошкольных образовательных учреждениях; </w:t>
      </w:r>
    </w:p>
    <w:p w:rsidR="00756268" w:rsidRPr="007B00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– размер части родительской платы (компенсации) за присмотр и уход за ребенком в муниципальных дошкольных образовательных учреждениях из городского бюджета (полная, частичная); </w:t>
      </w:r>
    </w:p>
    <w:p w:rsidR="0045631D" w:rsidRPr="007B000B" w:rsidRDefault="0045631D" w:rsidP="004563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000B">
        <w:rPr>
          <w:rFonts w:ascii="Times New Roman" w:hAnsi="Times New Roman"/>
          <w:sz w:val="28"/>
          <w:szCs w:val="28"/>
        </w:rPr>
        <w:lastRenderedPageBreak/>
        <w:t>5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– срок действия компенсации. </w:t>
      </w:r>
    </w:p>
    <w:p w:rsidR="00BF19F1" w:rsidRPr="00A41E0B" w:rsidRDefault="00756268" w:rsidP="006C1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4. Предоставление компенсации части родительской платы за присмотр и уход за детьми в МДОУ за счет средств бюджета городского округа осуществляется Управлением образования администрации Усть-Катавского городского округа на основании решения комиссии. </w:t>
      </w:r>
    </w:p>
    <w:p w:rsidR="00756268" w:rsidRPr="00A41E0B" w:rsidRDefault="00756268" w:rsidP="00674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 xml:space="preserve">5. </w:t>
      </w:r>
      <w:r w:rsidR="00BF19F1" w:rsidRPr="00A41E0B">
        <w:rPr>
          <w:rFonts w:ascii="Times New Roman" w:hAnsi="Times New Roman"/>
          <w:sz w:val="28"/>
          <w:szCs w:val="28"/>
        </w:rPr>
        <w:t>Комиссия заседает</w:t>
      </w:r>
      <w:r w:rsidRPr="00A41E0B">
        <w:rPr>
          <w:rFonts w:ascii="Times New Roman" w:hAnsi="Times New Roman"/>
          <w:sz w:val="28"/>
          <w:szCs w:val="28"/>
        </w:rPr>
        <w:t xml:space="preserve"> 1 (один) раз в квартал, с ведением протокола заседания. Комиссия правомочна при условии присутствия на ее заседании не менее 2/3 членов и принимает решения открытым голосованием в форме протокола. </w:t>
      </w:r>
    </w:p>
    <w:p w:rsidR="00BF19F1" w:rsidRDefault="00756268" w:rsidP="00A41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6. Протокол заседаний комиссии оформляется в письменной форме и подписывается всеми членами коми</w:t>
      </w:r>
      <w:r w:rsidR="00BF19F1" w:rsidRPr="00A41E0B">
        <w:rPr>
          <w:rFonts w:ascii="Times New Roman" w:hAnsi="Times New Roman"/>
          <w:sz w:val="28"/>
          <w:szCs w:val="28"/>
        </w:rPr>
        <w:t>ссии, присутствующими на заседании.</w:t>
      </w:r>
    </w:p>
    <w:p w:rsidR="006C1F34" w:rsidRDefault="006C1F34" w:rsidP="00215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A41E0B" w:rsidRPr="007B000B" w:rsidRDefault="0045631D" w:rsidP="0045631D">
      <w:pPr>
        <w:tabs>
          <w:tab w:val="left" w:pos="10063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7B000B">
        <w:rPr>
          <w:rFonts w:ascii="Times New Roman" w:hAnsi="Times New Roman"/>
          <w:sz w:val="28"/>
          <w:szCs w:val="28"/>
        </w:rPr>
        <w:t>6</w:t>
      </w:r>
    </w:p>
    <w:p w:rsidR="00A41E0B" w:rsidRDefault="00A41E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16"/>
          <w:szCs w:val="16"/>
        </w:rPr>
      </w:pPr>
    </w:p>
    <w:p w:rsidR="00650506" w:rsidRPr="000822BD" w:rsidRDefault="002155E7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Приложение 3</w:t>
      </w:r>
    </w:p>
    <w:p w:rsidR="00650506" w:rsidRPr="000822BD" w:rsidRDefault="00EE2517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к  п</w:t>
      </w:r>
      <w:r w:rsidR="00650506" w:rsidRPr="000822BD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650506" w:rsidRPr="000822BD" w:rsidRDefault="007B000B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12.04.2018 г.</w:t>
      </w:r>
      <w:r w:rsidR="00650506" w:rsidRPr="000822B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500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«Об утверждении Порядка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предоставления компенсации части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родительской платы за присмотр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и уход за детьми из </w:t>
      </w:r>
      <w:proofErr w:type="gramStart"/>
      <w:r w:rsidRPr="000822BD">
        <w:rPr>
          <w:rFonts w:ascii="Times New Roman" w:hAnsi="Times New Roman"/>
          <w:sz w:val="28"/>
          <w:szCs w:val="28"/>
        </w:rPr>
        <w:t>малообеспеченных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неблагополучных семей, а также семей,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822BD">
        <w:rPr>
          <w:rFonts w:ascii="Times New Roman" w:hAnsi="Times New Roman"/>
          <w:sz w:val="28"/>
          <w:szCs w:val="28"/>
        </w:rPr>
        <w:t>оказавшихся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>в муниципальных дошкольных образовательных</w:t>
      </w:r>
    </w:p>
    <w:p w:rsidR="00650506" w:rsidRPr="000822BD" w:rsidRDefault="00650506" w:rsidP="00650506">
      <w:pPr>
        <w:tabs>
          <w:tab w:val="left" w:pos="10063"/>
        </w:tabs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0822B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822BD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0822BD">
        <w:rPr>
          <w:rFonts w:ascii="Times New Roman" w:hAnsi="Times New Roman"/>
          <w:sz w:val="28"/>
          <w:szCs w:val="28"/>
        </w:rPr>
        <w:t xml:space="preserve"> Усть-Катавского городского округа»</w:t>
      </w:r>
    </w:p>
    <w:p w:rsidR="00756268" w:rsidRPr="00650506" w:rsidRDefault="00756268" w:rsidP="00650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FAA" w:rsidRPr="00A41E0B" w:rsidRDefault="00B20FAA" w:rsidP="00B20F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1E0B">
        <w:rPr>
          <w:rFonts w:ascii="Times New Roman" w:hAnsi="Times New Roman"/>
          <w:sz w:val="28"/>
          <w:szCs w:val="28"/>
        </w:rPr>
        <w:t>Состав межведомственной комиссии  по предоставлению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дошкольных образовательных учреждениях Усть-Катавского городского округа за счет средств бюджета городского округа</w:t>
      </w:r>
    </w:p>
    <w:p w:rsidR="00756268" w:rsidRPr="00A41E0B" w:rsidRDefault="00756268" w:rsidP="0075626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56268" w:rsidRPr="00A41E0B" w:rsidTr="00BA14C6">
        <w:tc>
          <w:tcPr>
            <w:tcW w:w="4785" w:type="dxa"/>
          </w:tcPr>
          <w:p w:rsidR="000822BD" w:rsidRPr="00A41E0B" w:rsidRDefault="000822BD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 xml:space="preserve">Воробьёва Н.В. </w:t>
            </w: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Иванова Е.В.</w:t>
            </w:r>
          </w:p>
        </w:tc>
        <w:tc>
          <w:tcPr>
            <w:tcW w:w="4786" w:type="dxa"/>
          </w:tcPr>
          <w:p w:rsidR="000822BD" w:rsidRPr="00A41E0B" w:rsidRDefault="000822BD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главный бухгалтер управления образования администрации Усть-Катавского городского округа, член комиссии.</w:t>
            </w: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Усть-Катавского городского округа, председатель комиссии</w:t>
            </w:r>
          </w:p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268" w:rsidRPr="00A41E0B" w:rsidTr="00BA14C6">
        <w:tc>
          <w:tcPr>
            <w:tcW w:w="4785" w:type="dxa"/>
          </w:tcPr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Карпова Н.А.</w:t>
            </w: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Коренкина Л.Н.</w:t>
            </w: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Крайнова Е.Н.</w:t>
            </w: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Никулина О.А.</w:t>
            </w: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Подковырина Н.Е.</w:t>
            </w:r>
          </w:p>
        </w:tc>
        <w:tc>
          <w:tcPr>
            <w:tcW w:w="4786" w:type="dxa"/>
          </w:tcPr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lastRenderedPageBreak/>
              <w:t>заведующая детской поликлиникой ФГУЗ МСЧ №162 (по согласованию).</w:t>
            </w: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Pr="00A41E0B" w:rsidRDefault="000822BD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организации социальной поддержки семей и детей Управления социальной защиты населения администрации  Усть-Катавского городского округа, член комиссии.</w:t>
            </w:r>
          </w:p>
          <w:p w:rsidR="000822BD" w:rsidRDefault="000822BD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31D" w:rsidRPr="007B000B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начальник отдела организации социальной поддержки семей и детей Управления социальной защиты населения администрации  Усть-</w:t>
            </w: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00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31D" w:rsidRPr="00A41E0B" w:rsidRDefault="0045631D" w:rsidP="0045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защиты населения администрации  Усть-Катавского городского округа, заместитель председателя комиссии, член комиссии.</w:t>
            </w:r>
          </w:p>
          <w:p w:rsidR="0045631D" w:rsidRPr="007B000B" w:rsidRDefault="0045631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2BD" w:rsidRDefault="000822BD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Катавского городского округа, член комиссии.</w:t>
            </w:r>
          </w:p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E0B">
              <w:rPr>
                <w:rFonts w:ascii="Times New Roman" w:hAnsi="Times New Roman"/>
                <w:sz w:val="28"/>
                <w:szCs w:val="28"/>
              </w:rPr>
              <w:t>специалист по дошкольному образованию администрации Усть-Катавского городского округа, секретарь комиссии.</w:t>
            </w:r>
          </w:p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268" w:rsidRPr="00A41E0B" w:rsidTr="00BA14C6">
        <w:tc>
          <w:tcPr>
            <w:tcW w:w="4785" w:type="dxa"/>
          </w:tcPr>
          <w:p w:rsidR="00756268" w:rsidRPr="00A41E0B" w:rsidRDefault="00756268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268" w:rsidRPr="00A41E0B" w:rsidRDefault="00756268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268" w:rsidRPr="00A41E0B" w:rsidTr="00BA14C6">
        <w:tc>
          <w:tcPr>
            <w:tcW w:w="4785" w:type="dxa"/>
          </w:tcPr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268" w:rsidRPr="00A41E0B" w:rsidRDefault="00756268" w:rsidP="00456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268" w:rsidRPr="00A41E0B" w:rsidTr="00BA14C6">
        <w:tc>
          <w:tcPr>
            <w:tcW w:w="4785" w:type="dxa"/>
          </w:tcPr>
          <w:p w:rsidR="00756268" w:rsidRPr="00A41E0B" w:rsidRDefault="00756268" w:rsidP="00BA14C6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</w:p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268" w:rsidRPr="00A41E0B" w:rsidRDefault="00756268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268" w:rsidRPr="00A41E0B" w:rsidTr="00BA14C6">
        <w:tc>
          <w:tcPr>
            <w:tcW w:w="4785" w:type="dxa"/>
          </w:tcPr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268" w:rsidRPr="00A41E0B" w:rsidRDefault="00756268" w:rsidP="0008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268" w:rsidRPr="00A41E0B" w:rsidTr="00BA14C6">
        <w:tc>
          <w:tcPr>
            <w:tcW w:w="4785" w:type="dxa"/>
          </w:tcPr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268" w:rsidRPr="00A41E0B" w:rsidRDefault="00756268" w:rsidP="00BA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69E2" w:rsidRPr="00A41E0B" w:rsidRDefault="004D69E2" w:rsidP="00D66F44">
      <w:pPr>
        <w:spacing w:after="0" w:line="240" w:lineRule="auto"/>
        <w:rPr>
          <w:rStyle w:val="ae"/>
          <w:b w:val="0"/>
          <w:bCs/>
          <w:color w:val="000000"/>
          <w:sz w:val="28"/>
          <w:szCs w:val="28"/>
        </w:rPr>
      </w:pPr>
    </w:p>
    <w:sectPr w:rsidR="004D69E2" w:rsidRPr="00A41E0B" w:rsidSect="007B000B">
      <w:headerReference w:type="default" r:id="rId10"/>
      <w:pgSz w:w="11906" w:h="16838"/>
      <w:pgMar w:top="284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C1" w:rsidRPr="008F169E" w:rsidRDefault="007238C1" w:rsidP="008F169E">
      <w:pPr>
        <w:pStyle w:val="ConsPlusCell"/>
        <w:rPr>
          <w:rFonts w:cs="Times New Roman"/>
        </w:rPr>
      </w:pPr>
      <w:r>
        <w:separator/>
      </w:r>
    </w:p>
  </w:endnote>
  <w:endnote w:type="continuationSeparator" w:id="1">
    <w:p w:rsidR="007238C1" w:rsidRPr="008F169E" w:rsidRDefault="007238C1" w:rsidP="008F169E">
      <w:pPr>
        <w:pStyle w:val="ConsPlusCell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C1" w:rsidRPr="008F169E" w:rsidRDefault="007238C1" w:rsidP="008F169E">
      <w:pPr>
        <w:pStyle w:val="ConsPlusCell"/>
        <w:rPr>
          <w:rFonts w:cs="Times New Roman"/>
        </w:rPr>
      </w:pPr>
      <w:r>
        <w:separator/>
      </w:r>
    </w:p>
  </w:footnote>
  <w:footnote w:type="continuationSeparator" w:id="1">
    <w:p w:rsidR="007238C1" w:rsidRPr="008F169E" w:rsidRDefault="007238C1" w:rsidP="008F169E">
      <w:pPr>
        <w:pStyle w:val="ConsPlusCell"/>
        <w:rPr>
          <w:rFonts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E7" w:rsidRPr="000822BD" w:rsidRDefault="002155E7" w:rsidP="000822BD">
    <w:pPr>
      <w:pStyle w:val="a9"/>
      <w:rPr>
        <w:lang w:val="en-US"/>
      </w:rPr>
    </w:pPr>
  </w:p>
  <w:p w:rsidR="00A41E0B" w:rsidRDefault="00A41E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2DF"/>
    <w:multiLevelType w:val="hybridMultilevel"/>
    <w:tmpl w:val="7CA2E77E"/>
    <w:lvl w:ilvl="0" w:tplc="565C74B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7D4131"/>
    <w:multiLevelType w:val="hybridMultilevel"/>
    <w:tmpl w:val="5A3885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9F53C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816B3"/>
    <w:multiLevelType w:val="hybridMultilevel"/>
    <w:tmpl w:val="77D0F9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5568002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00342E"/>
    <w:multiLevelType w:val="hybridMultilevel"/>
    <w:tmpl w:val="0B9A4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2B3FEF"/>
    <w:multiLevelType w:val="hybridMultilevel"/>
    <w:tmpl w:val="CD10728E"/>
    <w:lvl w:ilvl="0" w:tplc="7E805B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667AFC"/>
    <w:multiLevelType w:val="hybridMultilevel"/>
    <w:tmpl w:val="AE9400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A83671"/>
    <w:multiLevelType w:val="hybridMultilevel"/>
    <w:tmpl w:val="6CEE4E34"/>
    <w:lvl w:ilvl="0" w:tplc="97D2EDA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F594EB2"/>
    <w:multiLevelType w:val="hybridMultilevel"/>
    <w:tmpl w:val="C4CE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725FF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52C86"/>
    <w:multiLevelType w:val="hybridMultilevel"/>
    <w:tmpl w:val="5962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8100D6"/>
    <w:multiLevelType w:val="hybridMultilevel"/>
    <w:tmpl w:val="8C74CB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B40C05"/>
    <w:multiLevelType w:val="hybridMultilevel"/>
    <w:tmpl w:val="783E7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9A3"/>
    <w:rsid w:val="00004E67"/>
    <w:rsid w:val="0000591B"/>
    <w:rsid w:val="0000676D"/>
    <w:rsid w:val="000100E4"/>
    <w:rsid w:val="00011EA6"/>
    <w:rsid w:val="00017B79"/>
    <w:rsid w:val="00023BE5"/>
    <w:rsid w:val="000272C7"/>
    <w:rsid w:val="00034396"/>
    <w:rsid w:val="00040644"/>
    <w:rsid w:val="00061C48"/>
    <w:rsid w:val="000822BD"/>
    <w:rsid w:val="00097ECF"/>
    <w:rsid w:val="000A0B92"/>
    <w:rsid w:val="000A2D99"/>
    <w:rsid w:val="000A545F"/>
    <w:rsid w:val="000A59A4"/>
    <w:rsid w:val="000A6DEA"/>
    <w:rsid w:val="000B0534"/>
    <w:rsid w:val="000B218A"/>
    <w:rsid w:val="000B347C"/>
    <w:rsid w:val="000B40CC"/>
    <w:rsid w:val="000D61B2"/>
    <w:rsid w:val="000D7955"/>
    <w:rsid w:val="000E29DB"/>
    <w:rsid w:val="000F03D7"/>
    <w:rsid w:val="000F0D61"/>
    <w:rsid w:val="000F39FB"/>
    <w:rsid w:val="000F6B46"/>
    <w:rsid w:val="00102634"/>
    <w:rsid w:val="00104070"/>
    <w:rsid w:val="00107FE4"/>
    <w:rsid w:val="0011069B"/>
    <w:rsid w:val="0011294A"/>
    <w:rsid w:val="00122A88"/>
    <w:rsid w:val="00133B05"/>
    <w:rsid w:val="00141440"/>
    <w:rsid w:val="00147960"/>
    <w:rsid w:val="00160EBF"/>
    <w:rsid w:val="00164041"/>
    <w:rsid w:val="00171382"/>
    <w:rsid w:val="0017324A"/>
    <w:rsid w:val="00174D88"/>
    <w:rsid w:val="0017566E"/>
    <w:rsid w:val="00176795"/>
    <w:rsid w:val="00176BA2"/>
    <w:rsid w:val="001844F7"/>
    <w:rsid w:val="00186043"/>
    <w:rsid w:val="0019325D"/>
    <w:rsid w:val="001941E8"/>
    <w:rsid w:val="0019707C"/>
    <w:rsid w:val="001976B4"/>
    <w:rsid w:val="00197C90"/>
    <w:rsid w:val="001A49A3"/>
    <w:rsid w:val="001B2CC2"/>
    <w:rsid w:val="001B3F65"/>
    <w:rsid w:val="001B4567"/>
    <w:rsid w:val="001B6B05"/>
    <w:rsid w:val="001B6DE2"/>
    <w:rsid w:val="001C3891"/>
    <w:rsid w:val="001D714F"/>
    <w:rsid w:val="001D79CA"/>
    <w:rsid w:val="001E11C5"/>
    <w:rsid w:val="001E14F9"/>
    <w:rsid w:val="001F7A1C"/>
    <w:rsid w:val="0020181B"/>
    <w:rsid w:val="00210AF3"/>
    <w:rsid w:val="002155E7"/>
    <w:rsid w:val="002156E0"/>
    <w:rsid w:val="0023180B"/>
    <w:rsid w:val="002329FE"/>
    <w:rsid w:val="0024203F"/>
    <w:rsid w:val="002522D8"/>
    <w:rsid w:val="002569E0"/>
    <w:rsid w:val="00276FD2"/>
    <w:rsid w:val="00296DF7"/>
    <w:rsid w:val="002A5E9D"/>
    <w:rsid w:val="002C25E5"/>
    <w:rsid w:val="002E23AC"/>
    <w:rsid w:val="002F36F6"/>
    <w:rsid w:val="00326257"/>
    <w:rsid w:val="00331825"/>
    <w:rsid w:val="003338C8"/>
    <w:rsid w:val="003452BE"/>
    <w:rsid w:val="00347CDB"/>
    <w:rsid w:val="003537DE"/>
    <w:rsid w:val="00354645"/>
    <w:rsid w:val="00365725"/>
    <w:rsid w:val="00372D4F"/>
    <w:rsid w:val="0038249A"/>
    <w:rsid w:val="00386C63"/>
    <w:rsid w:val="00395AAE"/>
    <w:rsid w:val="003A6073"/>
    <w:rsid w:val="003B0095"/>
    <w:rsid w:val="003B4288"/>
    <w:rsid w:val="003B49A9"/>
    <w:rsid w:val="003C47BF"/>
    <w:rsid w:val="003D2526"/>
    <w:rsid w:val="003D2A49"/>
    <w:rsid w:val="003D7CA5"/>
    <w:rsid w:val="003E0259"/>
    <w:rsid w:val="003E0D6B"/>
    <w:rsid w:val="003E11DD"/>
    <w:rsid w:val="003E766B"/>
    <w:rsid w:val="003F13B1"/>
    <w:rsid w:val="003F2CFB"/>
    <w:rsid w:val="003F380C"/>
    <w:rsid w:val="00401C45"/>
    <w:rsid w:val="00417BDF"/>
    <w:rsid w:val="00431212"/>
    <w:rsid w:val="00432400"/>
    <w:rsid w:val="00443E54"/>
    <w:rsid w:val="0045631D"/>
    <w:rsid w:val="00470C1A"/>
    <w:rsid w:val="00474EBB"/>
    <w:rsid w:val="00495A07"/>
    <w:rsid w:val="004A03BB"/>
    <w:rsid w:val="004A1F76"/>
    <w:rsid w:val="004A58B7"/>
    <w:rsid w:val="004B1491"/>
    <w:rsid w:val="004C0D16"/>
    <w:rsid w:val="004D0B4C"/>
    <w:rsid w:val="004D1EC3"/>
    <w:rsid w:val="004D69E2"/>
    <w:rsid w:val="004D6B20"/>
    <w:rsid w:val="004D7051"/>
    <w:rsid w:val="004E1748"/>
    <w:rsid w:val="004F1EFA"/>
    <w:rsid w:val="004F1F73"/>
    <w:rsid w:val="004F323F"/>
    <w:rsid w:val="00511703"/>
    <w:rsid w:val="00535266"/>
    <w:rsid w:val="00541359"/>
    <w:rsid w:val="00543F15"/>
    <w:rsid w:val="005475DB"/>
    <w:rsid w:val="0055421C"/>
    <w:rsid w:val="005649E2"/>
    <w:rsid w:val="0057312B"/>
    <w:rsid w:val="00577415"/>
    <w:rsid w:val="00582A18"/>
    <w:rsid w:val="00584152"/>
    <w:rsid w:val="00587790"/>
    <w:rsid w:val="0059129A"/>
    <w:rsid w:val="005938B8"/>
    <w:rsid w:val="005A1DDF"/>
    <w:rsid w:val="005A3116"/>
    <w:rsid w:val="005A3D20"/>
    <w:rsid w:val="005B3DB0"/>
    <w:rsid w:val="005B484D"/>
    <w:rsid w:val="005C1AA6"/>
    <w:rsid w:val="005C7CAE"/>
    <w:rsid w:val="005E23BF"/>
    <w:rsid w:val="00604BF7"/>
    <w:rsid w:val="00605332"/>
    <w:rsid w:val="00606F54"/>
    <w:rsid w:val="00631558"/>
    <w:rsid w:val="0063507F"/>
    <w:rsid w:val="006414CA"/>
    <w:rsid w:val="0064551E"/>
    <w:rsid w:val="00650506"/>
    <w:rsid w:val="00650C65"/>
    <w:rsid w:val="0065578A"/>
    <w:rsid w:val="00656E1E"/>
    <w:rsid w:val="00657611"/>
    <w:rsid w:val="00663789"/>
    <w:rsid w:val="00670DA9"/>
    <w:rsid w:val="00672797"/>
    <w:rsid w:val="00673DD6"/>
    <w:rsid w:val="00674200"/>
    <w:rsid w:val="0069250A"/>
    <w:rsid w:val="00694E34"/>
    <w:rsid w:val="006A12C0"/>
    <w:rsid w:val="006A6B92"/>
    <w:rsid w:val="006A7F76"/>
    <w:rsid w:val="006B19B2"/>
    <w:rsid w:val="006B2469"/>
    <w:rsid w:val="006B449B"/>
    <w:rsid w:val="006C14BE"/>
    <w:rsid w:val="006C1F34"/>
    <w:rsid w:val="006C6B1F"/>
    <w:rsid w:val="006D0CC9"/>
    <w:rsid w:val="006D2FC1"/>
    <w:rsid w:val="006D3AA2"/>
    <w:rsid w:val="006D5B77"/>
    <w:rsid w:val="006E21D9"/>
    <w:rsid w:val="006E2B57"/>
    <w:rsid w:val="006F2605"/>
    <w:rsid w:val="006F413A"/>
    <w:rsid w:val="006F537B"/>
    <w:rsid w:val="006F66A5"/>
    <w:rsid w:val="00713FD9"/>
    <w:rsid w:val="0071458E"/>
    <w:rsid w:val="00717B44"/>
    <w:rsid w:val="00720212"/>
    <w:rsid w:val="007207A0"/>
    <w:rsid w:val="007236DF"/>
    <w:rsid w:val="007238C1"/>
    <w:rsid w:val="007414B2"/>
    <w:rsid w:val="00742B76"/>
    <w:rsid w:val="0074769C"/>
    <w:rsid w:val="00752C85"/>
    <w:rsid w:val="0075481A"/>
    <w:rsid w:val="00756268"/>
    <w:rsid w:val="007603AF"/>
    <w:rsid w:val="007629AE"/>
    <w:rsid w:val="00762A92"/>
    <w:rsid w:val="00764CF3"/>
    <w:rsid w:val="00782253"/>
    <w:rsid w:val="007A00ED"/>
    <w:rsid w:val="007A25B6"/>
    <w:rsid w:val="007A5B90"/>
    <w:rsid w:val="007A6092"/>
    <w:rsid w:val="007B000B"/>
    <w:rsid w:val="007B09BD"/>
    <w:rsid w:val="007B0F79"/>
    <w:rsid w:val="007C0507"/>
    <w:rsid w:val="007C13FF"/>
    <w:rsid w:val="007C766B"/>
    <w:rsid w:val="007D4232"/>
    <w:rsid w:val="007D5970"/>
    <w:rsid w:val="007E251A"/>
    <w:rsid w:val="007E3A24"/>
    <w:rsid w:val="007E4EF3"/>
    <w:rsid w:val="007E6E79"/>
    <w:rsid w:val="007F5646"/>
    <w:rsid w:val="007F70DD"/>
    <w:rsid w:val="00803AC4"/>
    <w:rsid w:val="0080636D"/>
    <w:rsid w:val="00806F33"/>
    <w:rsid w:val="008204F7"/>
    <w:rsid w:val="00824A3A"/>
    <w:rsid w:val="00835408"/>
    <w:rsid w:val="00855799"/>
    <w:rsid w:val="00857711"/>
    <w:rsid w:val="008637E9"/>
    <w:rsid w:val="00867A27"/>
    <w:rsid w:val="00873001"/>
    <w:rsid w:val="00885B6E"/>
    <w:rsid w:val="0089453B"/>
    <w:rsid w:val="00896B4C"/>
    <w:rsid w:val="008A2C01"/>
    <w:rsid w:val="008A6B1C"/>
    <w:rsid w:val="008B270F"/>
    <w:rsid w:val="008B7DBA"/>
    <w:rsid w:val="008C2F4B"/>
    <w:rsid w:val="008D3776"/>
    <w:rsid w:val="008D5976"/>
    <w:rsid w:val="008D59DF"/>
    <w:rsid w:val="008E2D60"/>
    <w:rsid w:val="008E48BE"/>
    <w:rsid w:val="008F169E"/>
    <w:rsid w:val="008F73F3"/>
    <w:rsid w:val="00912DFF"/>
    <w:rsid w:val="009320E4"/>
    <w:rsid w:val="0094040C"/>
    <w:rsid w:val="009443BE"/>
    <w:rsid w:val="00944485"/>
    <w:rsid w:val="009445D7"/>
    <w:rsid w:val="009615A7"/>
    <w:rsid w:val="00962C21"/>
    <w:rsid w:val="0097458F"/>
    <w:rsid w:val="009809DF"/>
    <w:rsid w:val="009965FB"/>
    <w:rsid w:val="00997A1A"/>
    <w:rsid w:val="009A1357"/>
    <w:rsid w:val="009A3F51"/>
    <w:rsid w:val="009B263B"/>
    <w:rsid w:val="009C01A0"/>
    <w:rsid w:val="009C081E"/>
    <w:rsid w:val="009C276A"/>
    <w:rsid w:val="009C5F8F"/>
    <w:rsid w:val="009C66B3"/>
    <w:rsid w:val="009C6FFE"/>
    <w:rsid w:val="009D64F5"/>
    <w:rsid w:val="009E6633"/>
    <w:rsid w:val="009E7FE4"/>
    <w:rsid w:val="009F1D3A"/>
    <w:rsid w:val="009F520A"/>
    <w:rsid w:val="009F7AA2"/>
    <w:rsid w:val="009F7FAD"/>
    <w:rsid w:val="00A02F3B"/>
    <w:rsid w:val="00A060F0"/>
    <w:rsid w:val="00A071FB"/>
    <w:rsid w:val="00A22EFC"/>
    <w:rsid w:val="00A24693"/>
    <w:rsid w:val="00A30546"/>
    <w:rsid w:val="00A3670D"/>
    <w:rsid w:val="00A403B8"/>
    <w:rsid w:val="00A41E0B"/>
    <w:rsid w:val="00A543A7"/>
    <w:rsid w:val="00A57D51"/>
    <w:rsid w:val="00A904C8"/>
    <w:rsid w:val="00A93A6E"/>
    <w:rsid w:val="00A94B85"/>
    <w:rsid w:val="00A960D7"/>
    <w:rsid w:val="00AA1056"/>
    <w:rsid w:val="00AA548F"/>
    <w:rsid w:val="00AB3276"/>
    <w:rsid w:val="00AB5384"/>
    <w:rsid w:val="00AB7C35"/>
    <w:rsid w:val="00AD568D"/>
    <w:rsid w:val="00AD6641"/>
    <w:rsid w:val="00AD7810"/>
    <w:rsid w:val="00AD7DDB"/>
    <w:rsid w:val="00AF2ACB"/>
    <w:rsid w:val="00AF2C41"/>
    <w:rsid w:val="00AF6DE8"/>
    <w:rsid w:val="00B0470C"/>
    <w:rsid w:val="00B04B0E"/>
    <w:rsid w:val="00B04BBF"/>
    <w:rsid w:val="00B050B8"/>
    <w:rsid w:val="00B20FAA"/>
    <w:rsid w:val="00B32BF0"/>
    <w:rsid w:val="00B35EB8"/>
    <w:rsid w:val="00B434F8"/>
    <w:rsid w:val="00B54EB9"/>
    <w:rsid w:val="00B62F97"/>
    <w:rsid w:val="00B65799"/>
    <w:rsid w:val="00B670D6"/>
    <w:rsid w:val="00B7701F"/>
    <w:rsid w:val="00B81D8D"/>
    <w:rsid w:val="00BA644B"/>
    <w:rsid w:val="00BA672E"/>
    <w:rsid w:val="00BA7A92"/>
    <w:rsid w:val="00BB0102"/>
    <w:rsid w:val="00BB52B3"/>
    <w:rsid w:val="00BC1327"/>
    <w:rsid w:val="00BC1CB2"/>
    <w:rsid w:val="00BC2222"/>
    <w:rsid w:val="00BC369D"/>
    <w:rsid w:val="00BC6885"/>
    <w:rsid w:val="00BD0B3B"/>
    <w:rsid w:val="00BD317A"/>
    <w:rsid w:val="00BE1430"/>
    <w:rsid w:val="00BE223F"/>
    <w:rsid w:val="00BE275F"/>
    <w:rsid w:val="00BE401A"/>
    <w:rsid w:val="00BE4177"/>
    <w:rsid w:val="00BF19F1"/>
    <w:rsid w:val="00C03D1C"/>
    <w:rsid w:val="00C05C2B"/>
    <w:rsid w:val="00C2162C"/>
    <w:rsid w:val="00C22E0C"/>
    <w:rsid w:val="00C448E2"/>
    <w:rsid w:val="00C629B7"/>
    <w:rsid w:val="00C6706D"/>
    <w:rsid w:val="00C704F4"/>
    <w:rsid w:val="00C7203A"/>
    <w:rsid w:val="00C75C48"/>
    <w:rsid w:val="00C776B1"/>
    <w:rsid w:val="00C92017"/>
    <w:rsid w:val="00C932E2"/>
    <w:rsid w:val="00CA2403"/>
    <w:rsid w:val="00CB1571"/>
    <w:rsid w:val="00CB47BE"/>
    <w:rsid w:val="00CB74A6"/>
    <w:rsid w:val="00CC298A"/>
    <w:rsid w:val="00CC3A91"/>
    <w:rsid w:val="00CC4C13"/>
    <w:rsid w:val="00CC5845"/>
    <w:rsid w:val="00CD2BC7"/>
    <w:rsid w:val="00CD6023"/>
    <w:rsid w:val="00CD7B8C"/>
    <w:rsid w:val="00CE70B8"/>
    <w:rsid w:val="00CF3604"/>
    <w:rsid w:val="00D009FD"/>
    <w:rsid w:val="00D22AF1"/>
    <w:rsid w:val="00D33C01"/>
    <w:rsid w:val="00D405E0"/>
    <w:rsid w:val="00D41DFF"/>
    <w:rsid w:val="00D4312B"/>
    <w:rsid w:val="00D4508A"/>
    <w:rsid w:val="00D52D46"/>
    <w:rsid w:val="00D635CC"/>
    <w:rsid w:val="00D66F44"/>
    <w:rsid w:val="00D67130"/>
    <w:rsid w:val="00D724BE"/>
    <w:rsid w:val="00D738BC"/>
    <w:rsid w:val="00D76D8A"/>
    <w:rsid w:val="00D830C2"/>
    <w:rsid w:val="00D942C2"/>
    <w:rsid w:val="00D94C73"/>
    <w:rsid w:val="00DA655A"/>
    <w:rsid w:val="00DB0FE1"/>
    <w:rsid w:val="00DB114A"/>
    <w:rsid w:val="00DB431C"/>
    <w:rsid w:val="00DC1F36"/>
    <w:rsid w:val="00DC3150"/>
    <w:rsid w:val="00DC5F4A"/>
    <w:rsid w:val="00DD1ED3"/>
    <w:rsid w:val="00DD51B1"/>
    <w:rsid w:val="00DD6006"/>
    <w:rsid w:val="00DD6D4B"/>
    <w:rsid w:val="00DD7130"/>
    <w:rsid w:val="00DF058E"/>
    <w:rsid w:val="00E0370F"/>
    <w:rsid w:val="00E04218"/>
    <w:rsid w:val="00E053B4"/>
    <w:rsid w:val="00E05544"/>
    <w:rsid w:val="00E058E8"/>
    <w:rsid w:val="00E07E4B"/>
    <w:rsid w:val="00E17287"/>
    <w:rsid w:val="00E24539"/>
    <w:rsid w:val="00E24971"/>
    <w:rsid w:val="00E347EC"/>
    <w:rsid w:val="00E419B9"/>
    <w:rsid w:val="00E42377"/>
    <w:rsid w:val="00E46A62"/>
    <w:rsid w:val="00E507CC"/>
    <w:rsid w:val="00E50AA5"/>
    <w:rsid w:val="00E525F8"/>
    <w:rsid w:val="00E64322"/>
    <w:rsid w:val="00E66EBD"/>
    <w:rsid w:val="00E8187A"/>
    <w:rsid w:val="00E84FFB"/>
    <w:rsid w:val="00E85602"/>
    <w:rsid w:val="00E862F4"/>
    <w:rsid w:val="00E949E8"/>
    <w:rsid w:val="00E9518D"/>
    <w:rsid w:val="00E9713E"/>
    <w:rsid w:val="00EA2C85"/>
    <w:rsid w:val="00EA32A6"/>
    <w:rsid w:val="00EB485F"/>
    <w:rsid w:val="00EB5AAB"/>
    <w:rsid w:val="00EC06F4"/>
    <w:rsid w:val="00ED3E5D"/>
    <w:rsid w:val="00EE0553"/>
    <w:rsid w:val="00EE2517"/>
    <w:rsid w:val="00EE3C25"/>
    <w:rsid w:val="00EE4710"/>
    <w:rsid w:val="00EF0BF4"/>
    <w:rsid w:val="00EF70CC"/>
    <w:rsid w:val="00F0147A"/>
    <w:rsid w:val="00F04A35"/>
    <w:rsid w:val="00F121F4"/>
    <w:rsid w:val="00F123A5"/>
    <w:rsid w:val="00F12FF9"/>
    <w:rsid w:val="00F1574B"/>
    <w:rsid w:val="00F1658D"/>
    <w:rsid w:val="00F177F6"/>
    <w:rsid w:val="00F26D91"/>
    <w:rsid w:val="00F34F87"/>
    <w:rsid w:val="00F3591A"/>
    <w:rsid w:val="00F436B7"/>
    <w:rsid w:val="00F453AF"/>
    <w:rsid w:val="00F50A07"/>
    <w:rsid w:val="00F525B5"/>
    <w:rsid w:val="00F61CF5"/>
    <w:rsid w:val="00F646A5"/>
    <w:rsid w:val="00F649A2"/>
    <w:rsid w:val="00F657B4"/>
    <w:rsid w:val="00F65924"/>
    <w:rsid w:val="00F7483F"/>
    <w:rsid w:val="00F7703C"/>
    <w:rsid w:val="00F908FB"/>
    <w:rsid w:val="00FA32FE"/>
    <w:rsid w:val="00FB521C"/>
    <w:rsid w:val="00FB5CCD"/>
    <w:rsid w:val="00FB5DB7"/>
    <w:rsid w:val="00FC0932"/>
    <w:rsid w:val="00FC2668"/>
    <w:rsid w:val="00FD0567"/>
    <w:rsid w:val="00FD3134"/>
    <w:rsid w:val="00FE1C39"/>
    <w:rsid w:val="00FE6761"/>
    <w:rsid w:val="00FF048D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A4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49A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9A3"/>
    <w:rPr>
      <w:rFonts w:ascii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A49A3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1A49A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1A49A3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1A49A3"/>
    <w:rPr>
      <w:rFonts w:cs="Times New Roman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1A4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A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49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276A"/>
    <w:pPr>
      <w:ind w:left="720"/>
      <w:contextualSpacing/>
    </w:pPr>
  </w:style>
  <w:style w:type="table" w:styleId="a8">
    <w:name w:val="Table Grid"/>
    <w:basedOn w:val="a1"/>
    <w:uiPriority w:val="99"/>
    <w:rsid w:val="005A1D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F169E"/>
    <w:rPr>
      <w:rFonts w:cs="Times New Roman"/>
    </w:rPr>
  </w:style>
  <w:style w:type="paragraph" w:styleId="ab">
    <w:name w:val="footer"/>
    <w:basedOn w:val="a"/>
    <w:link w:val="ac"/>
    <w:uiPriority w:val="99"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F169E"/>
    <w:rPr>
      <w:rFonts w:cs="Times New Roman"/>
    </w:rPr>
  </w:style>
  <w:style w:type="paragraph" w:customStyle="1" w:styleId="ConsPlusNormal">
    <w:name w:val="ConsPlusNormal"/>
    <w:uiPriority w:val="99"/>
    <w:rsid w:val="0036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36572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Цветовое выделение"/>
    <w:uiPriority w:val="99"/>
    <w:rsid w:val="002329FE"/>
    <w:rPr>
      <w:b/>
      <w:color w:val="000080"/>
    </w:rPr>
  </w:style>
  <w:style w:type="character" w:styleId="af">
    <w:name w:val="page number"/>
    <w:basedOn w:val="a0"/>
    <w:uiPriority w:val="99"/>
    <w:rsid w:val="006D0CC9"/>
    <w:rPr>
      <w:rFonts w:cs="Times New Roman"/>
    </w:rPr>
  </w:style>
  <w:style w:type="character" w:customStyle="1" w:styleId="af0">
    <w:name w:val="Гипертекстовая ссылка"/>
    <w:basedOn w:val="a0"/>
    <w:rsid w:val="00756268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6723.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1868</Words>
  <Characters>14449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sherina</cp:lastModifiedBy>
  <cp:revision>45</cp:revision>
  <cp:lastPrinted>2018-04-09T03:42:00Z</cp:lastPrinted>
  <dcterms:created xsi:type="dcterms:W3CDTF">2018-01-11T10:04:00Z</dcterms:created>
  <dcterms:modified xsi:type="dcterms:W3CDTF">2018-04-13T12:14:00Z</dcterms:modified>
</cp:coreProperties>
</file>