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639B" w14:textId="77777777" w:rsidR="00B9314A" w:rsidRDefault="00B9314A" w:rsidP="00B31A2C">
      <w:pPr>
        <w:jc w:val="center"/>
        <w:rPr>
          <w:bCs/>
          <w:color w:val="000000"/>
          <w:sz w:val="28"/>
          <w:szCs w:val="28"/>
        </w:rPr>
      </w:pPr>
    </w:p>
    <w:p w14:paraId="4D0A2BD6" w14:textId="4D91CE8A" w:rsidR="00B9314A" w:rsidRPr="00B9314A" w:rsidRDefault="00B9314A" w:rsidP="00B9314A">
      <w:pPr>
        <w:autoSpaceDE w:val="0"/>
        <w:autoSpaceDN w:val="0"/>
        <w:adjustRightInd w:val="0"/>
        <w:ind w:left="3686" w:right="372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314A">
        <w:rPr>
          <w:noProof/>
          <w:sz w:val="28"/>
          <w:szCs w:val="28"/>
        </w:rPr>
        <w:drawing>
          <wp:inline distT="0" distB="0" distL="0" distR="0" wp14:anchorId="03DED805" wp14:editId="1711F4B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087BD" w14:textId="77777777" w:rsidR="00B9314A" w:rsidRPr="00B9314A" w:rsidRDefault="00B9314A" w:rsidP="00B9314A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B9314A">
        <w:rPr>
          <w:b/>
          <w:sz w:val="40"/>
          <w:szCs w:val="40"/>
          <w:lang w:eastAsia="ar-SA"/>
        </w:rPr>
        <w:t xml:space="preserve">     </w:t>
      </w:r>
      <w:proofErr w:type="gramStart"/>
      <w:r w:rsidRPr="00B9314A">
        <w:rPr>
          <w:b/>
          <w:sz w:val="40"/>
          <w:szCs w:val="40"/>
          <w:lang w:eastAsia="ar-SA"/>
        </w:rPr>
        <w:t>СОБРАНИЕ  ДЕПУТАТОВ</w:t>
      </w:r>
      <w:proofErr w:type="gramEnd"/>
    </w:p>
    <w:p w14:paraId="38A40CB7" w14:textId="77777777" w:rsidR="00B9314A" w:rsidRPr="00B9314A" w:rsidRDefault="00B9314A" w:rsidP="00B9314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B9314A">
        <w:rPr>
          <w:b/>
          <w:bCs/>
          <w:szCs w:val="20"/>
          <w:lang w:eastAsia="ar-SA"/>
        </w:rPr>
        <w:t xml:space="preserve">        </w:t>
      </w:r>
      <w:r w:rsidRPr="00B9314A">
        <w:rPr>
          <w:b/>
          <w:bCs/>
          <w:sz w:val="28"/>
          <w:szCs w:val="28"/>
          <w:lang w:eastAsia="ar-SA"/>
        </w:rPr>
        <w:t>УСТЬ-КАТАВСКОГО ГОРОДСКОГО ОКРУГА</w:t>
      </w:r>
    </w:p>
    <w:p w14:paraId="0888A505" w14:textId="77777777" w:rsidR="00B9314A" w:rsidRPr="00B9314A" w:rsidRDefault="00B9314A" w:rsidP="00B9314A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B9314A">
        <w:rPr>
          <w:b/>
          <w:bCs/>
          <w:sz w:val="28"/>
          <w:szCs w:val="28"/>
        </w:rPr>
        <w:t xml:space="preserve">       ЧЕЛЯБИНСКОЙ ОБЛАСТИ</w:t>
      </w:r>
    </w:p>
    <w:p w14:paraId="7D2F70CD" w14:textId="77777777" w:rsidR="00B9314A" w:rsidRPr="00B9314A" w:rsidRDefault="00B9314A" w:rsidP="00B9314A">
      <w:pPr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both"/>
        <w:rPr>
          <w:b/>
          <w:bCs/>
          <w:i/>
          <w:sz w:val="20"/>
          <w:szCs w:val="20"/>
        </w:rPr>
      </w:pPr>
    </w:p>
    <w:p w14:paraId="20076D53" w14:textId="296649CD" w:rsidR="00B9314A" w:rsidRPr="00B9314A" w:rsidRDefault="00B9314A" w:rsidP="00B9314A">
      <w:pPr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</w:t>
      </w:r>
      <w:bookmarkStart w:id="0" w:name="_GoBack"/>
      <w:bookmarkEnd w:id="0"/>
      <w:r w:rsidRPr="00B9314A">
        <w:rPr>
          <w:b/>
          <w:bCs/>
          <w:sz w:val="30"/>
          <w:szCs w:val="30"/>
        </w:rPr>
        <w:t>Двадцать первое    заседание</w:t>
      </w:r>
    </w:p>
    <w:p w14:paraId="57F9BE93" w14:textId="77777777" w:rsidR="00B9314A" w:rsidRPr="00B9314A" w:rsidRDefault="00B9314A" w:rsidP="00B9314A">
      <w:pPr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  <w:r w:rsidRPr="00B9314A">
        <w:rPr>
          <w:b/>
          <w:bCs/>
          <w:sz w:val="36"/>
          <w:szCs w:val="36"/>
        </w:rPr>
        <w:t xml:space="preserve">    РЕШЕНИЕ</w:t>
      </w:r>
      <w:r w:rsidRPr="00B9314A">
        <w:rPr>
          <w:bCs/>
          <w:sz w:val="36"/>
          <w:szCs w:val="36"/>
        </w:rPr>
        <w:t xml:space="preserve">                     </w:t>
      </w:r>
    </w:p>
    <w:p w14:paraId="2310FACD" w14:textId="77777777" w:rsidR="00B9314A" w:rsidRPr="00B9314A" w:rsidRDefault="00B9314A" w:rsidP="00B9314A">
      <w:pPr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jc w:val="both"/>
        <w:rPr>
          <w:sz w:val="36"/>
          <w:szCs w:val="36"/>
        </w:rPr>
      </w:pPr>
    </w:p>
    <w:p w14:paraId="5D724571" w14:textId="4B56A498" w:rsidR="00B9314A" w:rsidRPr="00B9314A" w:rsidRDefault="00B9314A" w:rsidP="00B9314A">
      <w:pPr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jc w:val="both"/>
        <w:rPr>
          <w:sz w:val="36"/>
          <w:szCs w:val="36"/>
        </w:rPr>
      </w:pPr>
      <w:proofErr w:type="gramStart"/>
      <w:r w:rsidRPr="00B9314A">
        <w:rPr>
          <w:b/>
          <w:sz w:val="28"/>
          <w:szCs w:val="28"/>
        </w:rPr>
        <w:t>от  23.12.2020</w:t>
      </w:r>
      <w:proofErr w:type="gramEnd"/>
      <w:r w:rsidRPr="00B9314A"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</w:rPr>
        <w:t>61</w:t>
      </w:r>
      <w:r w:rsidRPr="00B9314A">
        <w:rPr>
          <w:b/>
          <w:sz w:val="28"/>
          <w:szCs w:val="28"/>
        </w:rPr>
        <w:t xml:space="preserve">                                                                 г. Усть-Катав</w:t>
      </w:r>
    </w:p>
    <w:p w14:paraId="11440546" w14:textId="77777777" w:rsidR="00B9314A" w:rsidRDefault="00B9314A" w:rsidP="00B31A2C">
      <w:pPr>
        <w:jc w:val="center"/>
        <w:rPr>
          <w:bCs/>
          <w:color w:val="000000"/>
          <w:sz w:val="28"/>
          <w:szCs w:val="28"/>
        </w:rPr>
      </w:pPr>
    </w:p>
    <w:p w14:paraId="050846E7" w14:textId="798B00A1" w:rsidR="00B31A2C" w:rsidRPr="00A95FD1" w:rsidRDefault="00B31A2C" w:rsidP="00B9314A">
      <w:pPr>
        <w:ind w:right="3118"/>
        <w:jc w:val="both"/>
        <w:rPr>
          <w:bCs/>
          <w:sz w:val="28"/>
          <w:szCs w:val="28"/>
        </w:rPr>
      </w:pPr>
      <w:r w:rsidRPr="00A95FD1">
        <w:rPr>
          <w:bCs/>
          <w:color w:val="000000"/>
          <w:sz w:val="28"/>
          <w:szCs w:val="28"/>
        </w:rPr>
        <w:t>Об утверждении платы за содержание жилого помещения для нанимателей жилых помещений государственного или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 собственников нежилых помещений многоквартирных домов</w:t>
      </w:r>
    </w:p>
    <w:p w14:paraId="2994CC35" w14:textId="77777777" w:rsidR="00B31A2C" w:rsidRPr="00932D37" w:rsidRDefault="00B31A2C" w:rsidP="00B31A2C"/>
    <w:p w14:paraId="4C6AE140" w14:textId="0B2C82C5" w:rsidR="00B31A2C" w:rsidRDefault="00B31A2C" w:rsidP="00B31A2C">
      <w:pPr>
        <w:ind w:firstLine="426"/>
        <w:jc w:val="both"/>
        <w:rPr>
          <w:sz w:val="28"/>
          <w:szCs w:val="28"/>
        </w:rPr>
      </w:pPr>
      <w:r w:rsidRPr="00D80EA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Федеральным законом от 06.10.2003</w:t>
      </w:r>
      <w:r w:rsidR="00B93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 Об общих принципах организации местного самоуправления в РФ», </w:t>
      </w:r>
      <w:r w:rsidR="00B9314A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Жилищным кодексом Российской Федерации, Постановлениями Правительства Российской Федерации от 03.04.2013</w:t>
      </w:r>
      <w:r w:rsidR="00B93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№290, </w:t>
      </w:r>
      <w:r w:rsidR="00B9314A">
        <w:rPr>
          <w:sz w:val="28"/>
          <w:szCs w:val="28"/>
        </w:rPr>
        <w:t xml:space="preserve">от </w:t>
      </w:r>
      <w:r>
        <w:rPr>
          <w:sz w:val="28"/>
          <w:szCs w:val="28"/>
        </w:rPr>
        <w:t>13.08.2006</w:t>
      </w:r>
      <w:r w:rsidR="00B93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491,</w:t>
      </w:r>
      <w:r w:rsidRPr="000E65AF">
        <w:t xml:space="preserve"> </w:t>
      </w:r>
      <w:hyperlink r:id="rId5" w:history="1">
        <w:r w:rsidRPr="000E65AF">
          <w:rPr>
            <w:sz w:val="28"/>
            <w:szCs w:val="28"/>
          </w:rPr>
          <w:t>Приказом</w:t>
        </w:r>
      </w:hyperlink>
      <w:r w:rsidRPr="000E65AF">
        <w:rPr>
          <w:sz w:val="28"/>
          <w:szCs w:val="28"/>
        </w:rPr>
        <w:t xml:space="preserve"> Министерства строительства и жилищно-коммунального хозяйства Российской </w:t>
      </w:r>
      <w:r w:rsidR="00B9314A">
        <w:rPr>
          <w:sz w:val="28"/>
          <w:szCs w:val="28"/>
        </w:rPr>
        <w:t xml:space="preserve"> </w:t>
      </w:r>
      <w:r w:rsidRPr="000E65AF">
        <w:rPr>
          <w:sz w:val="28"/>
          <w:szCs w:val="28"/>
        </w:rPr>
        <w:t xml:space="preserve">Федерации от </w:t>
      </w:r>
      <w:r w:rsidR="00B9314A">
        <w:rPr>
          <w:sz w:val="28"/>
          <w:szCs w:val="28"/>
        </w:rPr>
        <w:t>0</w:t>
      </w:r>
      <w:r w:rsidRPr="000E65AF">
        <w:rPr>
          <w:sz w:val="28"/>
          <w:szCs w:val="28"/>
        </w:rPr>
        <w:t>6</w:t>
      </w:r>
      <w:r w:rsidR="00B9314A">
        <w:rPr>
          <w:sz w:val="28"/>
          <w:szCs w:val="28"/>
        </w:rPr>
        <w:t>.04.</w:t>
      </w:r>
      <w:r w:rsidRPr="000E65AF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0E65AF">
        <w:rPr>
          <w:sz w:val="28"/>
          <w:szCs w:val="28"/>
        </w:rPr>
        <w:t> 213/</w:t>
      </w:r>
      <w:proofErr w:type="spellStart"/>
      <w:r w:rsidRPr="000E65AF">
        <w:rPr>
          <w:sz w:val="28"/>
          <w:szCs w:val="28"/>
        </w:rPr>
        <w:t>пр</w:t>
      </w:r>
      <w:proofErr w:type="spellEnd"/>
      <w:r w:rsidRPr="000E65AF">
        <w:rPr>
          <w:sz w:val="28"/>
          <w:szCs w:val="28"/>
        </w:rPr>
        <w:t xml:space="preserve"> </w:t>
      </w:r>
      <w:r w:rsidR="00B9314A">
        <w:rPr>
          <w:sz w:val="28"/>
          <w:szCs w:val="28"/>
        </w:rPr>
        <w:t>«</w:t>
      </w:r>
      <w:r w:rsidRPr="000E65AF">
        <w:rPr>
          <w:sz w:val="28"/>
          <w:szCs w:val="28"/>
        </w:rPr>
        <w:t>Об утверждении Методических рекомендаций по установлению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B931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433E">
        <w:rPr>
          <w:sz w:val="28"/>
          <w:szCs w:val="28"/>
        </w:rPr>
        <w:t xml:space="preserve">Уставом </w:t>
      </w:r>
      <w:proofErr w:type="spellStart"/>
      <w:r w:rsidRPr="0088433E">
        <w:rPr>
          <w:sz w:val="28"/>
          <w:szCs w:val="28"/>
        </w:rPr>
        <w:t>Усть-Катавского</w:t>
      </w:r>
      <w:proofErr w:type="spellEnd"/>
      <w:r w:rsidRPr="0088433E">
        <w:rPr>
          <w:sz w:val="28"/>
          <w:szCs w:val="28"/>
        </w:rPr>
        <w:t xml:space="preserve"> городского округа,</w:t>
      </w:r>
      <w:r>
        <w:rPr>
          <w:sz w:val="28"/>
          <w:szCs w:val="28"/>
        </w:rPr>
        <w:t xml:space="preserve">   </w:t>
      </w:r>
      <w:r w:rsidRPr="00D80EA3">
        <w:rPr>
          <w:sz w:val="28"/>
          <w:szCs w:val="28"/>
        </w:rPr>
        <w:t xml:space="preserve">Собрание депутатов </w:t>
      </w:r>
    </w:p>
    <w:p w14:paraId="3B501F7B" w14:textId="77777777" w:rsidR="00B31A2C" w:rsidRDefault="00B31A2C" w:rsidP="00B31A2C">
      <w:pPr>
        <w:jc w:val="both"/>
        <w:rPr>
          <w:sz w:val="28"/>
          <w:szCs w:val="28"/>
        </w:rPr>
      </w:pPr>
    </w:p>
    <w:p w14:paraId="0BD47340" w14:textId="77777777" w:rsidR="00B31A2C" w:rsidRPr="00B9314A" w:rsidRDefault="00B31A2C" w:rsidP="00B31A2C">
      <w:pPr>
        <w:tabs>
          <w:tab w:val="left" w:pos="205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B9314A">
        <w:rPr>
          <w:b/>
          <w:sz w:val="28"/>
          <w:szCs w:val="28"/>
        </w:rPr>
        <w:t>РЕШАЕТ:</w:t>
      </w:r>
    </w:p>
    <w:p w14:paraId="70560F40" w14:textId="77777777" w:rsidR="00B31A2C" w:rsidRDefault="00B31A2C" w:rsidP="00B31A2C">
      <w:pPr>
        <w:tabs>
          <w:tab w:val="left" w:pos="2057"/>
        </w:tabs>
        <w:jc w:val="both"/>
        <w:rPr>
          <w:sz w:val="28"/>
          <w:szCs w:val="28"/>
        </w:rPr>
      </w:pPr>
    </w:p>
    <w:p w14:paraId="30940283" w14:textId="77777777" w:rsidR="00B31A2C" w:rsidRDefault="00B31A2C" w:rsidP="00B31A2C">
      <w:pPr>
        <w:tabs>
          <w:tab w:val="left" w:pos="2057"/>
        </w:tabs>
        <w:ind w:firstLine="426"/>
        <w:jc w:val="both"/>
        <w:rPr>
          <w:sz w:val="28"/>
          <w:szCs w:val="28"/>
        </w:rPr>
      </w:pPr>
      <w:r w:rsidRPr="00AA79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A7947">
        <w:rPr>
          <w:sz w:val="28"/>
          <w:szCs w:val="28"/>
        </w:rPr>
        <w:t xml:space="preserve">Утвердить составляющие платы за жилое помещение для </w:t>
      </w:r>
      <w:r w:rsidRPr="00AA7947">
        <w:rPr>
          <w:color w:val="000000"/>
          <w:sz w:val="28"/>
          <w:szCs w:val="28"/>
        </w:rPr>
        <w:t xml:space="preserve">нанимателей жилых помещений </w:t>
      </w:r>
      <w:r>
        <w:rPr>
          <w:color w:val="000000"/>
          <w:sz w:val="28"/>
          <w:szCs w:val="28"/>
        </w:rPr>
        <w:t xml:space="preserve">государственного или </w:t>
      </w:r>
      <w:r w:rsidRPr="00AA7947">
        <w:rPr>
          <w:color w:val="000000"/>
          <w:sz w:val="28"/>
          <w:szCs w:val="28"/>
        </w:rPr>
        <w:t xml:space="preserve">муниципального жилищного фонда,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 собственников </w:t>
      </w:r>
      <w:r w:rsidRPr="00AA7947">
        <w:rPr>
          <w:color w:val="000000"/>
          <w:sz w:val="28"/>
          <w:szCs w:val="28"/>
        </w:rPr>
        <w:lastRenderedPageBreak/>
        <w:t>нежилых помещений</w:t>
      </w:r>
      <w:r>
        <w:rPr>
          <w:color w:val="000000"/>
          <w:sz w:val="28"/>
          <w:szCs w:val="28"/>
        </w:rPr>
        <w:t xml:space="preserve"> многоквартирных домов</w:t>
      </w:r>
      <w:r w:rsidRPr="00AA7947">
        <w:rPr>
          <w:sz w:val="28"/>
          <w:szCs w:val="28"/>
        </w:rPr>
        <w:t xml:space="preserve"> (НДС не предусмотрен) согласно приложению 1.</w:t>
      </w:r>
      <w:r>
        <w:rPr>
          <w:sz w:val="28"/>
          <w:szCs w:val="28"/>
        </w:rPr>
        <w:t xml:space="preserve"> </w:t>
      </w:r>
    </w:p>
    <w:p w14:paraId="39312399" w14:textId="77777777" w:rsidR="00B31A2C" w:rsidRDefault="00B31A2C" w:rsidP="00B31A2C">
      <w:pPr>
        <w:tabs>
          <w:tab w:val="left" w:pos="205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плату за с</w:t>
      </w:r>
      <w:r w:rsidRPr="00794D34">
        <w:rPr>
          <w:sz w:val="28"/>
          <w:szCs w:val="28"/>
        </w:rPr>
        <w:t xml:space="preserve">одержание жилого помещения </w:t>
      </w:r>
      <w:r>
        <w:rPr>
          <w:sz w:val="28"/>
          <w:szCs w:val="28"/>
        </w:rPr>
        <w:t>в зависимости от конструктивных особенностей, степени физического износа и технического состояния общего имущества согласно приложению 2.</w:t>
      </w:r>
    </w:p>
    <w:p w14:paraId="2D2F6D6A" w14:textId="7F9F49B5" w:rsidR="00B31A2C" w:rsidRPr="00D80EA3" w:rsidRDefault="00B31A2C" w:rsidP="00B31A2C">
      <w:pPr>
        <w:tabs>
          <w:tab w:val="left" w:pos="4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Собрания депутатов </w:t>
      </w:r>
      <w:r w:rsidRPr="00867675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25.12.2019 №163</w:t>
      </w:r>
      <w:r w:rsidRPr="00867675">
        <w:rPr>
          <w:sz w:val="28"/>
          <w:szCs w:val="28"/>
        </w:rPr>
        <w:t xml:space="preserve"> </w:t>
      </w:r>
      <w:r w:rsidRPr="00867675">
        <w:rPr>
          <w:color w:val="000000"/>
          <w:sz w:val="28"/>
          <w:szCs w:val="28"/>
        </w:rPr>
        <w:t>«Об утверждении платы за содержание и ремонт  жилого помещения для нанимателей</w:t>
      </w:r>
      <w:r w:rsidRPr="005F68C9">
        <w:rPr>
          <w:color w:val="000000"/>
          <w:sz w:val="28"/>
          <w:szCs w:val="28"/>
        </w:rPr>
        <w:t xml:space="preserve">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</w:t>
      </w:r>
      <w:r>
        <w:rPr>
          <w:color w:val="000000"/>
          <w:sz w:val="28"/>
          <w:szCs w:val="28"/>
        </w:rPr>
        <w:t xml:space="preserve"> многоквартирных домов» признать утратившим силу с 01.01.2021г</w:t>
      </w:r>
      <w:r w:rsidR="00B9314A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>.</w:t>
      </w:r>
    </w:p>
    <w:p w14:paraId="0F854444" w14:textId="727694F4" w:rsidR="00B31A2C" w:rsidRDefault="00B31A2C" w:rsidP="00B31A2C">
      <w:pPr>
        <w:tabs>
          <w:tab w:val="left" w:pos="4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EA3">
        <w:rPr>
          <w:sz w:val="28"/>
          <w:szCs w:val="28"/>
        </w:rPr>
        <w:t xml:space="preserve">Контроль за исполнением данного решения возложить на </w:t>
      </w:r>
      <w:r w:rsidR="00B9314A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</w:t>
      </w:r>
      <w:r w:rsidR="00B9314A">
        <w:rPr>
          <w:sz w:val="28"/>
          <w:szCs w:val="28"/>
        </w:rPr>
        <w:t>и</w:t>
      </w:r>
      <w:r w:rsidRPr="00D80EA3">
        <w:rPr>
          <w:sz w:val="28"/>
          <w:szCs w:val="28"/>
        </w:rPr>
        <w:t xml:space="preserve"> по промышленности, строительству, транспорту, связи, энергетике и </w:t>
      </w:r>
      <w:proofErr w:type="gramStart"/>
      <w:r w:rsidRPr="00D80EA3">
        <w:rPr>
          <w:sz w:val="28"/>
          <w:szCs w:val="28"/>
        </w:rPr>
        <w:t>ЖКХ</w:t>
      </w:r>
      <w:r w:rsidR="00B9314A">
        <w:rPr>
          <w:sz w:val="28"/>
          <w:szCs w:val="28"/>
        </w:rPr>
        <w:t xml:space="preserve">  </w:t>
      </w:r>
      <w:proofErr w:type="spellStart"/>
      <w:r w:rsidR="00B9314A">
        <w:rPr>
          <w:sz w:val="28"/>
          <w:szCs w:val="28"/>
        </w:rPr>
        <w:t>А.А.Усика</w:t>
      </w:r>
      <w:proofErr w:type="spellEnd"/>
      <w:proofErr w:type="gramEnd"/>
      <w:r w:rsidRPr="00D80EA3">
        <w:rPr>
          <w:sz w:val="28"/>
          <w:szCs w:val="28"/>
        </w:rPr>
        <w:t>.</w:t>
      </w:r>
    </w:p>
    <w:p w14:paraId="39E5FB3A" w14:textId="77777777" w:rsidR="00B31A2C" w:rsidRDefault="00B31A2C" w:rsidP="00B31A2C">
      <w:pPr>
        <w:tabs>
          <w:tab w:val="left" w:pos="4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EA3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данное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неделя», обнародовать на информационном стенде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разместить на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6" w:history="1">
        <w:r w:rsidRPr="00BA58E7">
          <w:rPr>
            <w:rStyle w:val="a3"/>
            <w:sz w:val="28"/>
            <w:szCs w:val="28"/>
            <w:lang w:val="en-US"/>
          </w:rPr>
          <w:t>www</w:t>
        </w:r>
        <w:r w:rsidRPr="00BA58E7">
          <w:rPr>
            <w:rStyle w:val="a3"/>
            <w:sz w:val="28"/>
            <w:szCs w:val="28"/>
          </w:rPr>
          <w:t>.</w:t>
        </w:r>
        <w:proofErr w:type="spellStart"/>
        <w:r w:rsidRPr="00BA58E7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BA58E7">
          <w:rPr>
            <w:rStyle w:val="a3"/>
            <w:sz w:val="28"/>
            <w:szCs w:val="28"/>
          </w:rPr>
          <w:t>.</w:t>
        </w:r>
        <w:proofErr w:type="spellStart"/>
        <w:r w:rsidRPr="00BA58E7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14:paraId="46E3BDBB" w14:textId="77777777" w:rsidR="00B31A2C" w:rsidRDefault="00B31A2C" w:rsidP="00B31A2C">
      <w:pPr>
        <w:tabs>
          <w:tab w:val="left" w:pos="405"/>
        </w:tabs>
        <w:ind w:firstLine="426"/>
        <w:jc w:val="both"/>
        <w:rPr>
          <w:sz w:val="28"/>
          <w:szCs w:val="28"/>
        </w:rPr>
      </w:pPr>
    </w:p>
    <w:p w14:paraId="29F28AB9" w14:textId="77777777" w:rsidR="00B31A2C" w:rsidRDefault="00B31A2C" w:rsidP="00B31A2C">
      <w:pPr>
        <w:tabs>
          <w:tab w:val="left" w:pos="405"/>
        </w:tabs>
        <w:ind w:firstLine="426"/>
        <w:jc w:val="both"/>
        <w:rPr>
          <w:sz w:val="28"/>
          <w:szCs w:val="28"/>
        </w:rPr>
      </w:pPr>
    </w:p>
    <w:p w14:paraId="58C0A23D" w14:textId="77777777" w:rsidR="00B31A2C" w:rsidRDefault="00B31A2C" w:rsidP="00B31A2C">
      <w:pPr>
        <w:tabs>
          <w:tab w:val="left" w:pos="405"/>
        </w:tabs>
        <w:ind w:firstLine="426"/>
        <w:jc w:val="both"/>
        <w:rPr>
          <w:sz w:val="28"/>
          <w:szCs w:val="28"/>
        </w:rPr>
      </w:pPr>
    </w:p>
    <w:p w14:paraId="711CDF7D" w14:textId="77777777" w:rsidR="00B31A2C" w:rsidRDefault="00B31A2C" w:rsidP="00B31A2C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</w:t>
      </w:r>
    </w:p>
    <w:p w14:paraId="7BB6BCBC" w14:textId="77777777" w:rsidR="00B31A2C" w:rsidRDefault="00B31A2C" w:rsidP="00B31A2C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          С. Н. Пульдяев      </w:t>
      </w:r>
    </w:p>
    <w:p w14:paraId="2C738217" w14:textId="77777777" w:rsidR="00B31A2C" w:rsidRDefault="00B31A2C" w:rsidP="00B31A2C">
      <w:pPr>
        <w:tabs>
          <w:tab w:val="left" w:pos="405"/>
        </w:tabs>
        <w:jc w:val="both"/>
        <w:rPr>
          <w:sz w:val="28"/>
          <w:szCs w:val="28"/>
        </w:rPr>
      </w:pPr>
    </w:p>
    <w:p w14:paraId="665287B1" w14:textId="77777777" w:rsidR="00B31A2C" w:rsidRDefault="00B31A2C" w:rsidP="00B31A2C">
      <w:pPr>
        <w:tabs>
          <w:tab w:val="left" w:pos="405"/>
        </w:tabs>
        <w:jc w:val="both"/>
        <w:rPr>
          <w:sz w:val="28"/>
          <w:szCs w:val="28"/>
        </w:rPr>
      </w:pPr>
    </w:p>
    <w:p w14:paraId="072C7B41" w14:textId="547B55A9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Усть-Катавского городского округа                                        С. Д. Семков                                      </w:t>
      </w:r>
    </w:p>
    <w:p w14:paraId="508119F2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03CD2EA3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7182CEE5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4248236C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6483C65E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2E5DDFB6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625C219B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03822502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32D26E35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4DDAAEBC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596E4713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76A98981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610CFF64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4AAE7DF6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23233005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17F5E7A4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4FC43E6B" w14:textId="77777777" w:rsidR="00B31A2C" w:rsidRDefault="00B31A2C" w:rsidP="00B31A2C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23777FE4" w14:textId="77777777" w:rsidR="00B9314A" w:rsidRDefault="00B9314A" w:rsidP="00B31A2C">
      <w:pPr>
        <w:tabs>
          <w:tab w:val="left" w:pos="270"/>
          <w:tab w:val="left" w:pos="2057"/>
        </w:tabs>
        <w:ind w:firstLine="5245"/>
        <w:rPr>
          <w:sz w:val="28"/>
          <w:szCs w:val="28"/>
        </w:rPr>
      </w:pPr>
    </w:p>
    <w:p w14:paraId="476BA82C" w14:textId="77777777" w:rsidR="00B9314A" w:rsidRDefault="00B9314A" w:rsidP="00B31A2C">
      <w:pPr>
        <w:tabs>
          <w:tab w:val="left" w:pos="270"/>
          <w:tab w:val="left" w:pos="2057"/>
        </w:tabs>
        <w:ind w:firstLine="5245"/>
        <w:rPr>
          <w:sz w:val="28"/>
          <w:szCs w:val="28"/>
        </w:rPr>
      </w:pPr>
    </w:p>
    <w:p w14:paraId="13321D9A" w14:textId="3A722113" w:rsidR="00B31A2C" w:rsidRDefault="00B31A2C" w:rsidP="00B31A2C">
      <w:pPr>
        <w:tabs>
          <w:tab w:val="left" w:pos="270"/>
          <w:tab w:val="left" w:pos="205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E06C5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E06C59">
        <w:rPr>
          <w:sz w:val="28"/>
          <w:szCs w:val="28"/>
        </w:rPr>
        <w:t xml:space="preserve"> к решению</w:t>
      </w:r>
      <w:r w:rsidR="00B9314A">
        <w:rPr>
          <w:sz w:val="28"/>
          <w:szCs w:val="28"/>
        </w:rPr>
        <w:t xml:space="preserve"> </w:t>
      </w:r>
    </w:p>
    <w:p w14:paraId="04A652F9" w14:textId="081F8AC3" w:rsidR="00B31A2C" w:rsidRDefault="00B31A2C" w:rsidP="00B31A2C">
      <w:pPr>
        <w:tabs>
          <w:tab w:val="left" w:pos="270"/>
          <w:tab w:val="left" w:pos="2057"/>
        </w:tabs>
        <w:ind w:firstLine="5245"/>
        <w:rPr>
          <w:sz w:val="28"/>
          <w:szCs w:val="28"/>
        </w:rPr>
      </w:pPr>
      <w:r w:rsidRPr="00E06C59">
        <w:rPr>
          <w:sz w:val="28"/>
          <w:szCs w:val="28"/>
        </w:rPr>
        <w:t xml:space="preserve">Собрания депутатов </w:t>
      </w:r>
      <w:proofErr w:type="spellStart"/>
      <w:r w:rsidRPr="00E06C59">
        <w:rPr>
          <w:sz w:val="28"/>
          <w:szCs w:val="28"/>
        </w:rPr>
        <w:t>Усть-</w:t>
      </w:r>
      <w:r w:rsidR="00B9314A">
        <w:rPr>
          <w:sz w:val="28"/>
          <w:szCs w:val="28"/>
        </w:rPr>
        <w:t>К</w:t>
      </w:r>
      <w:r w:rsidRPr="00E06C59">
        <w:rPr>
          <w:sz w:val="28"/>
          <w:szCs w:val="28"/>
        </w:rPr>
        <w:t>атавского</w:t>
      </w:r>
      <w:proofErr w:type="spellEnd"/>
      <w:r w:rsidRPr="00E06C59">
        <w:rPr>
          <w:sz w:val="28"/>
          <w:szCs w:val="28"/>
        </w:rPr>
        <w:t xml:space="preserve"> </w:t>
      </w:r>
    </w:p>
    <w:p w14:paraId="7BC9CC81" w14:textId="77777777" w:rsidR="00B31A2C" w:rsidRDefault="00B31A2C" w:rsidP="00B31A2C">
      <w:pPr>
        <w:tabs>
          <w:tab w:val="left" w:pos="270"/>
          <w:tab w:val="left" w:pos="2057"/>
        </w:tabs>
        <w:ind w:firstLine="5245"/>
        <w:rPr>
          <w:sz w:val="28"/>
          <w:szCs w:val="28"/>
        </w:rPr>
      </w:pPr>
      <w:r w:rsidRPr="00E06C5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</w:t>
      </w:r>
    </w:p>
    <w:p w14:paraId="07B77DF5" w14:textId="11F93DB5" w:rsidR="00B31A2C" w:rsidRPr="00E06C59" w:rsidRDefault="00B31A2C" w:rsidP="00B31A2C">
      <w:pPr>
        <w:tabs>
          <w:tab w:val="left" w:pos="270"/>
          <w:tab w:val="left" w:pos="2057"/>
        </w:tabs>
        <w:ind w:firstLine="5245"/>
        <w:rPr>
          <w:sz w:val="28"/>
          <w:szCs w:val="28"/>
        </w:rPr>
      </w:pPr>
      <w:proofErr w:type="gramStart"/>
      <w:r w:rsidRPr="00E06C59">
        <w:rPr>
          <w:sz w:val="28"/>
          <w:szCs w:val="28"/>
        </w:rPr>
        <w:t>от</w:t>
      </w:r>
      <w:r w:rsidR="00B9314A">
        <w:rPr>
          <w:sz w:val="28"/>
          <w:szCs w:val="28"/>
        </w:rPr>
        <w:t xml:space="preserve">  23.12.2020</w:t>
      </w:r>
      <w:proofErr w:type="gramEnd"/>
      <w:r w:rsidR="00B9314A">
        <w:rPr>
          <w:sz w:val="28"/>
          <w:szCs w:val="28"/>
        </w:rPr>
        <w:t xml:space="preserve"> № 161 </w:t>
      </w:r>
    </w:p>
    <w:p w14:paraId="2567D4AE" w14:textId="77777777" w:rsidR="00B31A2C" w:rsidRDefault="00B31A2C" w:rsidP="00B31A2C">
      <w:pPr>
        <w:tabs>
          <w:tab w:val="left" w:pos="2057"/>
        </w:tabs>
        <w:jc w:val="both"/>
        <w:rPr>
          <w:sz w:val="28"/>
          <w:szCs w:val="28"/>
        </w:rPr>
      </w:pPr>
    </w:p>
    <w:p w14:paraId="1B56E54A" w14:textId="77777777" w:rsidR="00B31A2C" w:rsidRDefault="00B31A2C" w:rsidP="00B31A2C">
      <w:pPr>
        <w:tabs>
          <w:tab w:val="left" w:pos="2057"/>
        </w:tabs>
        <w:jc w:val="both"/>
        <w:rPr>
          <w:sz w:val="28"/>
          <w:szCs w:val="28"/>
        </w:rPr>
      </w:pPr>
    </w:p>
    <w:p w14:paraId="6FA705B2" w14:textId="77777777" w:rsidR="00B31A2C" w:rsidRDefault="00B31A2C" w:rsidP="00B31A2C">
      <w:pPr>
        <w:tabs>
          <w:tab w:val="left" w:pos="205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п</w:t>
      </w:r>
      <w:r w:rsidRPr="00AA7947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AA7947">
        <w:rPr>
          <w:sz w:val="28"/>
          <w:szCs w:val="28"/>
        </w:rPr>
        <w:t xml:space="preserve"> за содержание жилого помещения в Усть-Катавском городском округе </w:t>
      </w:r>
      <w:r w:rsidRPr="00AA7947">
        <w:rPr>
          <w:color w:val="000000"/>
          <w:sz w:val="28"/>
          <w:szCs w:val="28"/>
        </w:rPr>
        <w:t xml:space="preserve">за содержание жилых помещений для нанимателей жилых помещений </w:t>
      </w:r>
      <w:r>
        <w:rPr>
          <w:color w:val="000000"/>
          <w:sz w:val="28"/>
          <w:szCs w:val="28"/>
        </w:rPr>
        <w:t xml:space="preserve">государственного или </w:t>
      </w:r>
      <w:r w:rsidRPr="00AA794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ж</w:t>
      </w:r>
      <w:r w:rsidRPr="00AA7947">
        <w:rPr>
          <w:color w:val="000000"/>
          <w:sz w:val="28"/>
          <w:szCs w:val="28"/>
        </w:rPr>
        <w:t>илищного фонда,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 собственников нежилых помещений</w:t>
      </w:r>
      <w:r>
        <w:rPr>
          <w:color w:val="000000"/>
          <w:sz w:val="28"/>
          <w:szCs w:val="28"/>
        </w:rPr>
        <w:t xml:space="preserve"> многоквартирных домов</w:t>
      </w:r>
      <w:r w:rsidRPr="00AA7947">
        <w:rPr>
          <w:sz w:val="28"/>
          <w:szCs w:val="28"/>
        </w:rPr>
        <w:t>:</w:t>
      </w:r>
    </w:p>
    <w:p w14:paraId="7592783E" w14:textId="77777777" w:rsidR="00B31A2C" w:rsidRDefault="00B31A2C" w:rsidP="00B31A2C">
      <w:pPr>
        <w:tabs>
          <w:tab w:val="left" w:pos="2057"/>
        </w:tabs>
        <w:ind w:firstLine="567"/>
        <w:jc w:val="both"/>
        <w:rPr>
          <w:sz w:val="28"/>
          <w:szCs w:val="28"/>
        </w:rPr>
      </w:pPr>
    </w:p>
    <w:p w14:paraId="0F1BE906" w14:textId="77777777" w:rsidR="00B31A2C" w:rsidRPr="00E06C59" w:rsidRDefault="00B31A2C" w:rsidP="00B31A2C">
      <w:pPr>
        <w:tabs>
          <w:tab w:val="left" w:pos="930"/>
        </w:tabs>
        <w:jc w:val="both"/>
        <w:rPr>
          <w:sz w:val="28"/>
          <w:szCs w:val="28"/>
        </w:rPr>
      </w:pPr>
      <w:r w:rsidRPr="00E06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615"/>
        <w:gridCol w:w="1964"/>
        <w:gridCol w:w="2268"/>
      </w:tblGrid>
      <w:tr w:rsidR="00B31A2C" w14:paraId="71483EB5" w14:textId="77777777" w:rsidTr="009338A6">
        <w:trPr>
          <w:trHeight w:val="720"/>
        </w:trPr>
        <w:tc>
          <w:tcPr>
            <w:tcW w:w="851" w:type="dxa"/>
            <w:vMerge w:val="restart"/>
          </w:tcPr>
          <w:p w14:paraId="3CC74074" w14:textId="77777777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15" w:type="dxa"/>
            <w:vMerge w:val="restart"/>
          </w:tcPr>
          <w:p w14:paraId="43008199" w14:textId="77777777" w:rsidR="00B31A2C" w:rsidRPr="0047401A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жилое (нежилое) помещение</w:t>
            </w:r>
            <w:r w:rsidRPr="00AA79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многоквартирных домах</w:t>
            </w:r>
            <w:r>
              <w:rPr>
                <w:sz w:val="28"/>
                <w:szCs w:val="28"/>
              </w:rPr>
              <w:t xml:space="preserve"> (НДС не предусмотрен)</w:t>
            </w:r>
          </w:p>
        </w:tc>
        <w:tc>
          <w:tcPr>
            <w:tcW w:w="4232" w:type="dxa"/>
            <w:gridSpan w:val="2"/>
          </w:tcPr>
          <w:p w14:paraId="0578B429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sz w:val="28"/>
                  <w:szCs w:val="28"/>
                </w:rPr>
                <w:t>1 кв. метр</w:t>
              </w:r>
            </w:smartTag>
            <w:r>
              <w:rPr>
                <w:sz w:val="28"/>
                <w:szCs w:val="28"/>
              </w:rPr>
              <w:t xml:space="preserve"> общей площади помещения в месяц</w:t>
            </w:r>
          </w:p>
          <w:p w14:paraId="02A439C0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B31A2C" w14:paraId="0288A056" w14:textId="77777777" w:rsidTr="009338A6">
        <w:trPr>
          <w:trHeight w:val="545"/>
        </w:trPr>
        <w:tc>
          <w:tcPr>
            <w:tcW w:w="851" w:type="dxa"/>
            <w:vMerge/>
          </w:tcPr>
          <w:p w14:paraId="7B9A9C4A" w14:textId="77777777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</w:p>
        </w:tc>
        <w:tc>
          <w:tcPr>
            <w:tcW w:w="4615" w:type="dxa"/>
            <w:vMerge/>
          </w:tcPr>
          <w:p w14:paraId="756AC16F" w14:textId="77777777" w:rsidR="00B31A2C" w:rsidRDefault="00B31A2C" w:rsidP="009338A6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1B8BB796" w14:textId="77777777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1</w:t>
            </w:r>
            <w:r w:rsidRPr="00E65BE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A0EBD7F" w14:textId="77777777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>с 01.07.202</w:t>
            </w:r>
            <w:r>
              <w:rPr>
                <w:sz w:val="28"/>
                <w:szCs w:val="28"/>
              </w:rPr>
              <w:t>1</w:t>
            </w:r>
            <w:r w:rsidRPr="00E65BE4">
              <w:rPr>
                <w:sz w:val="28"/>
                <w:szCs w:val="28"/>
              </w:rPr>
              <w:t>г.</w:t>
            </w:r>
          </w:p>
        </w:tc>
      </w:tr>
      <w:tr w:rsidR="00B31A2C" w14:paraId="4409AF4B" w14:textId="77777777" w:rsidTr="009338A6">
        <w:trPr>
          <w:trHeight w:val="720"/>
        </w:trPr>
        <w:tc>
          <w:tcPr>
            <w:tcW w:w="851" w:type="dxa"/>
          </w:tcPr>
          <w:p w14:paraId="4E7BA5A2" w14:textId="77777777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15" w:type="dxa"/>
          </w:tcPr>
          <w:p w14:paraId="788E2000" w14:textId="77777777" w:rsidR="00B31A2C" w:rsidRDefault="00B31A2C" w:rsidP="00933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жилого (нежилого) </w:t>
            </w:r>
            <w:r w:rsidRPr="008F0A04">
              <w:rPr>
                <w:sz w:val="28"/>
                <w:szCs w:val="28"/>
              </w:rPr>
              <w:t xml:space="preserve">помещения </w:t>
            </w:r>
            <w:r>
              <w:rPr>
                <w:sz w:val="28"/>
                <w:szCs w:val="28"/>
              </w:rPr>
              <w:t>(средний размер платы)</w:t>
            </w:r>
          </w:p>
        </w:tc>
        <w:tc>
          <w:tcPr>
            <w:tcW w:w="1964" w:type="dxa"/>
          </w:tcPr>
          <w:p w14:paraId="7F6EA345" w14:textId="77777777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>10,24</w:t>
            </w:r>
          </w:p>
        </w:tc>
        <w:tc>
          <w:tcPr>
            <w:tcW w:w="2268" w:type="dxa"/>
          </w:tcPr>
          <w:p w14:paraId="527A9742" w14:textId="77777777" w:rsidR="00B31A2C" w:rsidRPr="004B6ECE" w:rsidRDefault="00B31A2C" w:rsidP="009338A6">
            <w:pPr>
              <w:jc w:val="center"/>
              <w:rPr>
                <w:color w:val="FF0000"/>
                <w:sz w:val="28"/>
                <w:szCs w:val="28"/>
              </w:rPr>
            </w:pPr>
            <w:r w:rsidRPr="008465DE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2</w:t>
            </w:r>
          </w:p>
        </w:tc>
      </w:tr>
      <w:tr w:rsidR="00B31A2C" w14:paraId="2D5C526D" w14:textId="77777777" w:rsidTr="009338A6">
        <w:trPr>
          <w:trHeight w:val="720"/>
        </w:trPr>
        <w:tc>
          <w:tcPr>
            <w:tcW w:w="851" w:type="dxa"/>
          </w:tcPr>
          <w:p w14:paraId="4296B4CD" w14:textId="77777777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15" w:type="dxa"/>
          </w:tcPr>
          <w:p w14:paraId="2AA2ED2C" w14:textId="77777777" w:rsidR="00B31A2C" w:rsidRPr="003C4E53" w:rsidRDefault="00B31A2C" w:rsidP="00933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1964" w:type="dxa"/>
          </w:tcPr>
          <w:p w14:paraId="47717C83" w14:textId="77777777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2268" w:type="dxa"/>
          </w:tcPr>
          <w:p w14:paraId="67C28B06" w14:textId="77777777" w:rsidR="00B31A2C" w:rsidRPr="004B6ECE" w:rsidRDefault="00B31A2C" w:rsidP="009338A6">
            <w:pPr>
              <w:jc w:val="center"/>
              <w:rPr>
                <w:color w:val="FF0000"/>
                <w:sz w:val="28"/>
                <w:szCs w:val="28"/>
              </w:rPr>
            </w:pPr>
            <w:r w:rsidRPr="008465D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49</w:t>
            </w:r>
          </w:p>
        </w:tc>
      </w:tr>
      <w:tr w:rsidR="00B31A2C" w14:paraId="73E5A966" w14:textId="77777777" w:rsidTr="009338A6">
        <w:trPr>
          <w:trHeight w:val="720"/>
        </w:trPr>
        <w:tc>
          <w:tcPr>
            <w:tcW w:w="851" w:type="dxa"/>
          </w:tcPr>
          <w:p w14:paraId="49D2F2FE" w14:textId="77777777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15" w:type="dxa"/>
          </w:tcPr>
          <w:p w14:paraId="3CC0DA7B" w14:textId="77777777" w:rsidR="00B31A2C" w:rsidRPr="003C4E53" w:rsidRDefault="00B31A2C" w:rsidP="009338A6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 xml:space="preserve">Обслуживание внутридомового газового оборудования </w:t>
            </w:r>
          </w:p>
        </w:tc>
        <w:tc>
          <w:tcPr>
            <w:tcW w:w="1964" w:type="dxa"/>
          </w:tcPr>
          <w:p w14:paraId="4D8A8337" w14:textId="77777777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55D8A959" w14:textId="77777777" w:rsidR="00B31A2C" w:rsidRPr="004B6ECE" w:rsidRDefault="00B31A2C" w:rsidP="009338A6">
            <w:pPr>
              <w:jc w:val="center"/>
              <w:rPr>
                <w:color w:val="FF0000"/>
                <w:sz w:val="28"/>
                <w:szCs w:val="28"/>
              </w:rPr>
            </w:pPr>
            <w:r w:rsidRPr="00D912B3">
              <w:rPr>
                <w:sz w:val="28"/>
                <w:szCs w:val="28"/>
              </w:rPr>
              <w:t>0,36</w:t>
            </w:r>
          </w:p>
        </w:tc>
      </w:tr>
      <w:tr w:rsidR="00B31A2C" w14:paraId="2E35EF8E" w14:textId="77777777" w:rsidTr="00B31A2C">
        <w:trPr>
          <w:trHeight w:val="720"/>
        </w:trPr>
        <w:tc>
          <w:tcPr>
            <w:tcW w:w="851" w:type="dxa"/>
            <w:tcBorders>
              <w:bottom w:val="single" w:sz="4" w:space="0" w:color="auto"/>
            </w:tcBorders>
          </w:tcPr>
          <w:p w14:paraId="4CA0A7BD" w14:textId="77777777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14:paraId="4A4FD6E6" w14:textId="77777777" w:rsidR="00B31A2C" w:rsidRPr="003C4E53" w:rsidRDefault="00B31A2C" w:rsidP="009338A6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>Обслуживание лифта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3F41C34" w14:textId="77777777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 w:rsidRPr="00E65BE4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EAF13F" w14:textId="77777777" w:rsidR="00B31A2C" w:rsidRPr="004B6ECE" w:rsidRDefault="00B31A2C" w:rsidP="009338A6">
            <w:pPr>
              <w:jc w:val="center"/>
              <w:rPr>
                <w:color w:val="FF0000"/>
                <w:sz w:val="28"/>
                <w:szCs w:val="28"/>
              </w:rPr>
            </w:pPr>
            <w:r w:rsidRPr="00D912B3">
              <w:rPr>
                <w:sz w:val="28"/>
                <w:szCs w:val="28"/>
              </w:rPr>
              <w:t>9,3</w:t>
            </w:r>
            <w:r>
              <w:rPr>
                <w:sz w:val="28"/>
                <w:szCs w:val="28"/>
              </w:rPr>
              <w:t>0</w:t>
            </w:r>
          </w:p>
        </w:tc>
      </w:tr>
      <w:tr w:rsidR="00B31A2C" w14:paraId="197FAB24" w14:textId="77777777" w:rsidTr="00B31A2C">
        <w:trPr>
          <w:trHeight w:val="720"/>
        </w:trPr>
        <w:tc>
          <w:tcPr>
            <w:tcW w:w="851" w:type="dxa"/>
            <w:tcBorders>
              <w:bottom w:val="single" w:sz="4" w:space="0" w:color="auto"/>
            </w:tcBorders>
          </w:tcPr>
          <w:p w14:paraId="6856BD02" w14:textId="7E14197C" w:rsidR="00B31A2C" w:rsidRDefault="00B31A2C" w:rsidP="009338A6">
            <w:pPr>
              <w:ind w:left="-84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14:paraId="629DF208" w14:textId="1F7D1B59" w:rsidR="00B31A2C" w:rsidRPr="003C4E53" w:rsidRDefault="00B31A2C" w:rsidP="009338A6">
            <w:pPr>
              <w:rPr>
                <w:sz w:val="28"/>
                <w:szCs w:val="28"/>
              </w:rPr>
            </w:pPr>
            <w:r w:rsidRPr="003C4E53">
              <w:rPr>
                <w:sz w:val="28"/>
                <w:szCs w:val="28"/>
              </w:rPr>
              <w:t>Обслуживание мусоропроводов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605B1ADC" w14:textId="133F6124" w:rsidR="00B31A2C" w:rsidRPr="00E65BE4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2250BA" w14:textId="22236138" w:rsidR="00B31A2C" w:rsidRPr="00D912B3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</w:tr>
    </w:tbl>
    <w:p w14:paraId="54719753" w14:textId="77777777" w:rsidR="00B31A2C" w:rsidRPr="00E06C59" w:rsidRDefault="00B31A2C" w:rsidP="00B31A2C">
      <w:pPr>
        <w:jc w:val="right"/>
        <w:rPr>
          <w:sz w:val="28"/>
          <w:szCs w:val="28"/>
        </w:rPr>
      </w:pPr>
    </w:p>
    <w:p w14:paraId="24C723A5" w14:textId="77777777" w:rsidR="00B31A2C" w:rsidRPr="008A495F" w:rsidRDefault="00B31A2C" w:rsidP="00B31A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6AF3847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0B0EAC46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4CF3C0E9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3E3C8F6C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345707D7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09D48246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38966FA0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7E452FCD" w14:textId="192B1B5E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25C59687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3F47D424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41A24EE8" w14:textId="77777777" w:rsidR="00B31A2C" w:rsidRDefault="00B31A2C" w:rsidP="00B31A2C">
      <w:pPr>
        <w:ind w:left="5664"/>
        <w:jc w:val="both"/>
        <w:rPr>
          <w:sz w:val="28"/>
          <w:szCs w:val="28"/>
        </w:rPr>
      </w:pPr>
    </w:p>
    <w:p w14:paraId="305C4D98" w14:textId="2267E461" w:rsidR="00B31A2C" w:rsidRPr="00E06C59" w:rsidRDefault="00B31A2C" w:rsidP="00B31A2C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06C5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E06C59">
        <w:rPr>
          <w:sz w:val="28"/>
          <w:szCs w:val="28"/>
        </w:rPr>
        <w:t xml:space="preserve"> к решению</w:t>
      </w:r>
    </w:p>
    <w:p w14:paraId="60199A0E" w14:textId="77777777" w:rsidR="00B31A2C" w:rsidRDefault="00B31A2C" w:rsidP="00B31A2C">
      <w:pPr>
        <w:ind w:left="5664"/>
        <w:jc w:val="both"/>
        <w:rPr>
          <w:sz w:val="28"/>
          <w:szCs w:val="28"/>
        </w:rPr>
      </w:pPr>
      <w:r w:rsidRPr="00E06C59">
        <w:rPr>
          <w:sz w:val="28"/>
          <w:szCs w:val="28"/>
        </w:rPr>
        <w:t xml:space="preserve">Собрания депутатов Усть-Катавского городского округа  </w:t>
      </w:r>
    </w:p>
    <w:p w14:paraId="5138031F" w14:textId="54659993" w:rsidR="00B31A2C" w:rsidRDefault="00B31A2C" w:rsidP="00B31A2C">
      <w:pPr>
        <w:ind w:left="5664"/>
        <w:jc w:val="both"/>
        <w:rPr>
          <w:sz w:val="28"/>
          <w:szCs w:val="28"/>
        </w:rPr>
      </w:pPr>
      <w:proofErr w:type="gramStart"/>
      <w:r w:rsidRPr="00E06C59">
        <w:rPr>
          <w:sz w:val="28"/>
          <w:szCs w:val="28"/>
        </w:rPr>
        <w:t xml:space="preserve">от  </w:t>
      </w:r>
      <w:r w:rsidR="00B9314A">
        <w:rPr>
          <w:sz w:val="28"/>
          <w:szCs w:val="28"/>
        </w:rPr>
        <w:t>23.12.2020</w:t>
      </w:r>
      <w:proofErr w:type="gramEnd"/>
      <w:r>
        <w:rPr>
          <w:sz w:val="28"/>
          <w:szCs w:val="28"/>
        </w:rPr>
        <w:t xml:space="preserve">               </w:t>
      </w:r>
      <w:r w:rsidRPr="00E06C59">
        <w:rPr>
          <w:sz w:val="28"/>
          <w:szCs w:val="28"/>
        </w:rPr>
        <w:t>№</w:t>
      </w:r>
      <w:r w:rsidR="00B9314A">
        <w:rPr>
          <w:sz w:val="28"/>
          <w:szCs w:val="28"/>
        </w:rPr>
        <w:t>161</w:t>
      </w:r>
    </w:p>
    <w:p w14:paraId="6CDC95A6" w14:textId="77777777" w:rsidR="00B31A2C" w:rsidRDefault="00B31A2C" w:rsidP="00B31A2C">
      <w:pPr>
        <w:jc w:val="right"/>
        <w:rPr>
          <w:sz w:val="28"/>
          <w:szCs w:val="28"/>
        </w:rPr>
      </w:pPr>
    </w:p>
    <w:p w14:paraId="276498E5" w14:textId="61CD710C" w:rsidR="00B31A2C" w:rsidRDefault="00B31A2C" w:rsidP="00B3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Плата за с</w:t>
      </w:r>
      <w:r w:rsidRPr="00794D34">
        <w:rPr>
          <w:sz w:val="28"/>
          <w:szCs w:val="28"/>
        </w:rPr>
        <w:t>одержание жилого</w:t>
      </w:r>
      <w:r>
        <w:rPr>
          <w:sz w:val="28"/>
          <w:szCs w:val="28"/>
        </w:rPr>
        <w:t xml:space="preserve"> (нежилого)</w:t>
      </w:r>
      <w:r w:rsidRPr="00794D34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</w:t>
      </w:r>
      <w:r w:rsidRPr="00452C0F">
        <w:rPr>
          <w:color w:val="000000"/>
          <w:sz w:val="28"/>
          <w:szCs w:val="28"/>
        </w:rPr>
        <w:t>в многоквартирном доме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конструктивных особенностей, степени физического износа и технического состояния общего имущества* </w:t>
      </w:r>
    </w:p>
    <w:p w14:paraId="2176BAFE" w14:textId="77777777" w:rsidR="00B31A2C" w:rsidRDefault="00B31A2C" w:rsidP="00B31A2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387"/>
        <w:gridCol w:w="1964"/>
        <w:gridCol w:w="2146"/>
      </w:tblGrid>
      <w:tr w:rsidR="00B31A2C" w14:paraId="4647B7FD" w14:textId="77777777" w:rsidTr="009338A6">
        <w:trPr>
          <w:trHeight w:val="720"/>
        </w:trPr>
        <w:tc>
          <w:tcPr>
            <w:tcW w:w="704" w:type="dxa"/>
            <w:vMerge w:val="restart"/>
          </w:tcPr>
          <w:p w14:paraId="594A43B6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14:paraId="111471A4" w14:textId="77777777" w:rsidR="00B31A2C" w:rsidRPr="0047401A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(нежилого)помещения ( НДС не предусмотрен)</w:t>
            </w:r>
          </w:p>
        </w:tc>
        <w:tc>
          <w:tcPr>
            <w:tcW w:w="4110" w:type="dxa"/>
            <w:gridSpan w:val="2"/>
          </w:tcPr>
          <w:p w14:paraId="58584FDB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sz w:val="28"/>
                  <w:szCs w:val="28"/>
                </w:rPr>
                <w:t>1 кв. метр</w:t>
              </w:r>
            </w:smartTag>
            <w:r>
              <w:rPr>
                <w:sz w:val="28"/>
                <w:szCs w:val="28"/>
              </w:rPr>
              <w:t xml:space="preserve"> общей площади помещения в месяц</w:t>
            </w:r>
          </w:p>
          <w:p w14:paraId="4EFC7600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B31A2C" w14:paraId="34B190DD" w14:textId="77777777" w:rsidTr="009338A6">
        <w:trPr>
          <w:trHeight w:val="431"/>
        </w:trPr>
        <w:tc>
          <w:tcPr>
            <w:tcW w:w="704" w:type="dxa"/>
            <w:vMerge/>
          </w:tcPr>
          <w:p w14:paraId="486A4485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FD37377" w14:textId="77777777" w:rsidR="00B31A2C" w:rsidRDefault="00B31A2C" w:rsidP="009338A6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5E016B34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1</w:t>
            </w:r>
            <w:r w:rsidRPr="00E64F61">
              <w:rPr>
                <w:sz w:val="28"/>
                <w:szCs w:val="28"/>
              </w:rPr>
              <w:t>г.</w:t>
            </w:r>
          </w:p>
        </w:tc>
        <w:tc>
          <w:tcPr>
            <w:tcW w:w="2146" w:type="dxa"/>
          </w:tcPr>
          <w:p w14:paraId="777A94F6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с 01.07.202</w:t>
            </w:r>
            <w:r>
              <w:rPr>
                <w:sz w:val="28"/>
                <w:szCs w:val="28"/>
              </w:rPr>
              <w:t>1</w:t>
            </w:r>
            <w:r w:rsidRPr="00E64F61">
              <w:rPr>
                <w:sz w:val="28"/>
                <w:szCs w:val="28"/>
              </w:rPr>
              <w:t>г.</w:t>
            </w:r>
          </w:p>
        </w:tc>
      </w:tr>
      <w:tr w:rsidR="00B31A2C" w14:paraId="6A9D7908" w14:textId="77777777" w:rsidTr="009338A6">
        <w:trPr>
          <w:trHeight w:val="720"/>
        </w:trPr>
        <w:tc>
          <w:tcPr>
            <w:tcW w:w="704" w:type="dxa"/>
          </w:tcPr>
          <w:p w14:paraId="1B0F2C8E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302CF4E4" w14:textId="77777777" w:rsidR="00B31A2C" w:rsidRDefault="00B31A2C" w:rsidP="00933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(нежилого) помещения (средний размер) в том числе:</w:t>
            </w:r>
          </w:p>
        </w:tc>
        <w:tc>
          <w:tcPr>
            <w:tcW w:w="1964" w:type="dxa"/>
          </w:tcPr>
          <w:p w14:paraId="47BB963C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10,24</w:t>
            </w:r>
          </w:p>
        </w:tc>
        <w:tc>
          <w:tcPr>
            <w:tcW w:w="2146" w:type="dxa"/>
          </w:tcPr>
          <w:p w14:paraId="027F599C" w14:textId="77777777" w:rsidR="00B31A2C" w:rsidRPr="00CA6630" w:rsidRDefault="00B31A2C" w:rsidP="009338A6">
            <w:pPr>
              <w:jc w:val="center"/>
              <w:rPr>
                <w:color w:val="FF0000"/>
                <w:sz w:val="28"/>
                <w:szCs w:val="28"/>
              </w:rPr>
            </w:pPr>
            <w:r w:rsidRPr="00D53C4C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2</w:t>
            </w:r>
          </w:p>
        </w:tc>
      </w:tr>
      <w:tr w:rsidR="00B31A2C" w14:paraId="3155CB9A" w14:textId="77777777" w:rsidTr="009338A6">
        <w:trPr>
          <w:trHeight w:val="720"/>
        </w:trPr>
        <w:tc>
          <w:tcPr>
            <w:tcW w:w="704" w:type="dxa"/>
          </w:tcPr>
          <w:p w14:paraId="36390D10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45B6F189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Центральная часть города</w:t>
            </w:r>
            <w:r>
              <w:rPr>
                <w:sz w:val="28"/>
                <w:szCs w:val="28"/>
              </w:rPr>
              <w:t xml:space="preserve"> (кроме ул. Социалистическая, д.31),</w:t>
            </w:r>
            <w:r w:rsidRPr="00E64F61">
              <w:rPr>
                <w:sz w:val="28"/>
                <w:szCs w:val="28"/>
              </w:rPr>
              <w:t xml:space="preserve"> МКР №1,2,3</w:t>
            </w:r>
          </w:p>
        </w:tc>
        <w:tc>
          <w:tcPr>
            <w:tcW w:w="1964" w:type="dxa"/>
          </w:tcPr>
          <w:p w14:paraId="165CDCA1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12,42</w:t>
            </w:r>
          </w:p>
        </w:tc>
        <w:tc>
          <w:tcPr>
            <w:tcW w:w="2146" w:type="dxa"/>
          </w:tcPr>
          <w:p w14:paraId="0388C763" w14:textId="77777777" w:rsidR="00B31A2C" w:rsidRPr="00CA6630" w:rsidRDefault="00B31A2C" w:rsidP="009338A6">
            <w:pPr>
              <w:jc w:val="center"/>
              <w:rPr>
                <w:color w:val="FF0000"/>
                <w:sz w:val="28"/>
                <w:szCs w:val="28"/>
              </w:rPr>
            </w:pPr>
            <w:r w:rsidRPr="00435739">
              <w:rPr>
                <w:sz w:val="28"/>
                <w:szCs w:val="28"/>
              </w:rPr>
              <w:t>12,87</w:t>
            </w:r>
          </w:p>
        </w:tc>
      </w:tr>
      <w:tr w:rsidR="00B31A2C" w14:paraId="487FC6A8" w14:textId="77777777" w:rsidTr="009338A6">
        <w:trPr>
          <w:trHeight w:val="720"/>
        </w:trPr>
        <w:tc>
          <w:tcPr>
            <w:tcW w:w="704" w:type="dxa"/>
          </w:tcPr>
          <w:p w14:paraId="437093FC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50E9F77F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 xml:space="preserve">Пос. </w:t>
            </w:r>
            <w:proofErr w:type="spellStart"/>
            <w:r w:rsidRPr="00E64F61">
              <w:rPr>
                <w:sz w:val="28"/>
                <w:szCs w:val="28"/>
              </w:rPr>
              <w:t>Паранино</w:t>
            </w:r>
            <w:proofErr w:type="spellEnd"/>
          </w:p>
        </w:tc>
        <w:tc>
          <w:tcPr>
            <w:tcW w:w="1964" w:type="dxa"/>
          </w:tcPr>
          <w:p w14:paraId="3AC8B1E2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5,57</w:t>
            </w:r>
          </w:p>
        </w:tc>
        <w:tc>
          <w:tcPr>
            <w:tcW w:w="2146" w:type="dxa"/>
          </w:tcPr>
          <w:p w14:paraId="405CF069" w14:textId="77777777" w:rsidR="00B31A2C" w:rsidRPr="00435739" w:rsidRDefault="00B31A2C" w:rsidP="009338A6">
            <w:pPr>
              <w:jc w:val="center"/>
              <w:rPr>
                <w:sz w:val="28"/>
                <w:szCs w:val="28"/>
              </w:rPr>
            </w:pPr>
            <w:r w:rsidRPr="00F47619">
              <w:rPr>
                <w:sz w:val="28"/>
                <w:szCs w:val="28"/>
              </w:rPr>
              <w:t>5,77</w:t>
            </w:r>
          </w:p>
        </w:tc>
      </w:tr>
      <w:tr w:rsidR="00B31A2C" w14:paraId="69EBA975" w14:textId="77777777" w:rsidTr="009338A6">
        <w:trPr>
          <w:trHeight w:val="720"/>
        </w:trPr>
        <w:tc>
          <w:tcPr>
            <w:tcW w:w="704" w:type="dxa"/>
          </w:tcPr>
          <w:p w14:paraId="68F5050D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1ACFC4C0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Пос. Первомайский</w:t>
            </w:r>
          </w:p>
        </w:tc>
        <w:tc>
          <w:tcPr>
            <w:tcW w:w="1964" w:type="dxa"/>
          </w:tcPr>
          <w:p w14:paraId="2FBBCB59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7,0</w:t>
            </w:r>
          </w:p>
        </w:tc>
        <w:tc>
          <w:tcPr>
            <w:tcW w:w="2146" w:type="dxa"/>
          </w:tcPr>
          <w:p w14:paraId="5274E7C1" w14:textId="77777777" w:rsidR="00B31A2C" w:rsidRPr="00F47619" w:rsidRDefault="00B31A2C" w:rsidP="009338A6">
            <w:pPr>
              <w:jc w:val="center"/>
              <w:rPr>
                <w:sz w:val="28"/>
                <w:szCs w:val="28"/>
              </w:rPr>
            </w:pPr>
            <w:r w:rsidRPr="00F47619">
              <w:rPr>
                <w:sz w:val="28"/>
                <w:szCs w:val="28"/>
              </w:rPr>
              <w:t>7,25</w:t>
            </w:r>
          </w:p>
        </w:tc>
      </w:tr>
      <w:tr w:rsidR="00B31A2C" w14:paraId="7467D440" w14:textId="77777777" w:rsidTr="009338A6">
        <w:trPr>
          <w:trHeight w:val="720"/>
        </w:trPr>
        <w:tc>
          <w:tcPr>
            <w:tcW w:w="704" w:type="dxa"/>
          </w:tcPr>
          <w:p w14:paraId="10D0DF40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14:paraId="38114363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Пос. Вязовая: Ул. Красноармейская</w:t>
            </w:r>
          </w:p>
        </w:tc>
        <w:tc>
          <w:tcPr>
            <w:tcW w:w="1964" w:type="dxa"/>
          </w:tcPr>
          <w:p w14:paraId="0952FC18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7,38</w:t>
            </w:r>
          </w:p>
        </w:tc>
        <w:tc>
          <w:tcPr>
            <w:tcW w:w="2146" w:type="dxa"/>
          </w:tcPr>
          <w:p w14:paraId="4F9DD100" w14:textId="77777777" w:rsidR="00B31A2C" w:rsidRPr="009368B6" w:rsidRDefault="00B31A2C" w:rsidP="009338A6">
            <w:pPr>
              <w:jc w:val="center"/>
              <w:rPr>
                <w:sz w:val="28"/>
                <w:szCs w:val="28"/>
              </w:rPr>
            </w:pPr>
            <w:r w:rsidRPr="009368B6">
              <w:rPr>
                <w:sz w:val="28"/>
                <w:szCs w:val="28"/>
              </w:rPr>
              <w:t>7,38</w:t>
            </w:r>
          </w:p>
        </w:tc>
      </w:tr>
      <w:tr w:rsidR="00B31A2C" w14:paraId="37641D82" w14:textId="77777777" w:rsidTr="009338A6">
        <w:trPr>
          <w:trHeight w:val="720"/>
        </w:trPr>
        <w:tc>
          <w:tcPr>
            <w:tcW w:w="704" w:type="dxa"/>
          </w:tcPr>
          <w:p w14:paraId="4E4680A1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14:paraId="01C17131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Пос. Вязовая: ул. Гвардейская, Советская д.№1,8, Ул. Набережная,  ул. Труда, ул. Железнодорожная</w:t>
            </w:r>
          </w:p>
        </w:tc>
        <w:tc>
          <w:tcPr>
            <w:tcW w:w="1964" w:type="dxa"/>
          </w:tcPr>
          <w:p w14:paraId="752009F6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4,61</w:t>
            </w:r>
          </w:p>
        </w:tc>
        <w:tc>
          <w:tcPr>
            <w:tcW w:w="2146" w:type="dxa"/>
          </w:tcPr>
          <w:p w14:paraId="692B262B" w14:textId="77777777" w:rsidR="00B31A2C" w:rsidRPr="009368B6" w:rsidRDefault="00B31A2C" w:rsidP="009338A6">
            <w:pPr>
              <w:jc w:val="center"/>
              <w:rPr>
                <w:sz w:val="28"/>
                <w:szCs w:val="28"/>
              </w:rPr>
            </w:pPr>
            <w:r w:rsidRPr="009368B6">
              <w:rPr>
                <w:sz w:val="28"/>
                <w:szCs w:val="28"/>
              </w:rPr>
              <w:t>4,61</w:t>
            </w:r>
          </w:p>
        </w:tc>
      </w:tr>
      <w:tr w:rsidR="00B31A2C" w14:paraId="31804C32" w14:textId="77777777" w:rsidTr="009338A6">
        <w:trPr>
          <w:trHeight w:val="720"/>
        </w:trPr>
        <w:tc>
          <w:tcPr>
            <w:tcW w:w="704" w:type="dxa"/>
          </w:tcPr>
          <w:p w14:paraId="16CCCE8F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14:paraId="4A1CFE9E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Пос. Вязовая, ул. Советская д. №3,</w:t>
            </w:r>
            <w:r>
              <w:rPr>
                <w:sz w:val="28"/>
                <w:szCs w:val="28"/>
              </w:rPr>
              <w:t xml:space="preserve"> </w:t>
            </w:r>
            <w:r w:rsidRPr="00E64F61">
              <w:rPr>
                <w:sz w:val="28"/>
                <w:szCs w:val="28"/>
              </w:rPr>
              <w:t>9а,</w:t>
            </w:r>
            <w:r>
              <w:rPr>
                <w:sz w:val="28"/>
                <w:szCs w:val="28"/>
              </w:rPr>
              <w:t xml:space="preserve"> </w:t>
            </w:r>
            <w:r w:rsidRPr="00E64F61">
              <w:rPr>
                <w:sz w:val="28"/>
                <w:szCs w:val="28"/>
              </w:rPr>
              <w:t>15</w:t>
            </w:r>
          </w:p>
        </w:tc>
        <w:tc>
          <w:tcPr>
            <w:tcW w:w="1964" w:type="dxa"/>
          </w:tcPr>
          <w:p w14:paraId="5560D5DA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  <w:r w:rsidRPr="00E64F61">
              <w:rPr>
                <w:sz w:val="28"/>
                <w:szCs w:val="28"/>
              </w:rPr>
              <w:t>5,52</w:t>
            </w:r>
          </w:p>
        </w:tc>
        <w:tc>
          <w:tcPr>
            <w:tcW w:w="2146" w:type="dxa"/>
          </w:tcPr>
          <w:p w14:paraId="7EF8FFF5" w14:textId="77777777" w:rsidR="00B31A2C" w:rsidRPr="009368B6" w:rsidRDefault="00B31A2C" w:rsidP="009338A6">
            <w:pPr>
              <w:jc w:val="center"/>
              <w:rPr>
                <w:sz w:val="28"/>
                <w:szCs w:val="28"/>
              </w:rPr>
            </w:pPr>
            <w:r w:rsidRPr="009368B6">
              <w:rPr>
                <w:sz w:val="28"/>
                <w:szCs w:val="28"/>
              </w:rPr>
              <w:t>5,52</w:t>
            </w:r>
          </w:p>
        </w:tc>
      </w:tr>
      <w:tr w:rsidR="00B31A2C" w14:paraId="55C18491" w14:textId="77777777" w:rsidTr="009338A6">
        <w:trPr>
          <w:trHeight w:val="158"/>
        </w:trPr>
        <w:tc>
          <w:tcPr>
            <w:tcW w:w="704" w:type="dxa"/>
          </w:tcPr>
          <w:p w14:paraId="21F7ED1D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F5027EF" w14:textId="77777777" w:rsidR="00B31A2C" w:rsidRPr="00E64F61" w:rsidRDefault="00B31A2C" w:rsidP="00933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Дома, признанные аварийными:</w:t>
            </w:r>
          </w:p>
        </w:tc>
        <w:tc>
          <w:tcPr>
            <w:tcW w:w="1964" w:type="dxa"/>
          </w:tcPr>
          <w:p w14:paraId="0118D0B9" w14:textId="77777777" w:rsidR="00B31A2C" w:rsidRPr="00E64F61" w:rsidRDefault="00B31A2C" w:rsidP="00933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14:paraId="300BF4F7" w14:textId="77777777" w:rsidR="00B31A2C" w:rsidRPr="009368B6" w:rsidRDefault="00B31A2C" w:rsidP="009338A6">
            <w:pPr>
              <w:jc w:val="center"/>
              <w:rPr>
                <w:sz w:val="28"/>
                <w:szCs w:val="28"/>
              </w:rPr>
            </w:pPr>
          </w:p>
        </w:tc>
      </w:tr>
      <w:tr w:rsidR="00B31A2C" w14:paraId="07A9909F" w14:textId="77777777" w:rsidTr="009338A6">
        <w:trPr>
          <w:trHeight w:val="720"/>
        </w:trPr>
        <w:tc>
          <w:tcPr>
            <w:tcW w:w="704" w:type="dxa"/>
          </w:tcPr>
          <w:p w14:paraId="7C079609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14:paraId="4A13DA3E" w14:textId="77777777" w:rsidR="00B31A2C" w:rsidRPr="00173975" w:rsidRDefault="00B31A2C" w:rsidP="009338A6">
            <w:pPr>
              <w:jc w:val="both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г. Усть-Катав, ул. Социалистическая, д.31</w:t>
            </w:r>
          </w:p>
        </w:tc>
        <w:tc>
          <w:tcPr>
            <w:tcW w:w="1964" w:type="dxa"/>
          </w:tcPr>
          <w:p w14:paraId="76A869D7" w14:textId="77777777" w:rsidR="00B31A2C" w:rsidRPr="00173975" w:rsidRDefault="00B31A2C" w:rsidP="009338A6">
            <w:pPr>
              <w:jc w:val="center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12,42</w:t>
            </w:r>
          </w:p>
        </w:tc>
        <w:tc>
          <w:tcPr>
            <w:tcW w:w="2146" w:type="dxa"/>
          </w:tcPr>
          <w:p w14:paraId="35F15DD5" w14:textId="77777777" w:rsidR="00B31A2C" w:rsidRPr="00173975" w:rsidRDefault="00B31A2C" w:rsidP="009338A6">
            <w:pPr>
              <w:jc w:val="center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12,42</w:t>
            </w:r>
          </w:p>
        </w:tc>
      </w:tr>
      <w:tr w:rsidR="00B31A2C" w14:paraId="149F70A9" w14:textId="77777777" w:rsidTr="009338A6">
        <w:trPr>
          <w:trHeight w:val="720"/>
        </w:trPr>
        <w:tc>
          <w:tcPr>
            <w:tcW w:w="704" w:type="dxa"/>
          </w:tcPr>
          <w:p w14:paraId="0F1DC7E1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14:paraId="0489CB59" w14:textId="77777777" w:rsidR="00B31A2C" w:rsidRPr="00173975" w:rsidRDefault="00B31A2C" w:rsidP="009338A6">
            <w:pPr>
              <w:jc w:val="both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г. Усть-Катав, ул. Чапаева, д.13;</w:t>
            </w:r>
          </w:p>
          <w:p w14:paraId="354AC92F" w14:textId="77777777" w:rsidR="00B31A2C" w:rsidRPr="00173975" w:rsidRDefault="00B31A2C" w:rsidP="009338A6">
            <w:pPr>
              <w:jc w:val="both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 xml:space="preserve">пос. </w:t>
            </w:r>
            <w:proofErr w:type="spellStart"/>
            <w:r w:rsidRPr="00173975">
              <w:rPr>
                <w:sz w:val="28"/>
                <w:szCs w:val="28"/>
              </w:rPr>
              <w:t>Паранино</w:t>
            </w:r>
            <w:proofErr w:type="spellEnd"/>
            <w:r w:rsidRPr="00173975">
              <w:rPr>
                <w:sz w:val="28"/>
                <w:szCs w:val="28"/>
              </w:rPr>
              <w:t>, д.4,6,7,11,16,19,23,25,26,27</w:t>
            </w:r>
          </w:p>
        </w:tc>
        <w:tc>
          <w:tcPr>
            <w:tcW w:w="1964" w:type="dxa"/>
          </w:tcPr>
          <w:p w14:paraId="1114DE3A" w14:textId="77777777" w:rsidR="00B31A2C" w:rsidRPr="00173975" w:rsidRDefault="00B31A2C" w:rsidP="009338A6">
            <w:pPr>
              <w:jc w:val="center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5,57</w:t>
            </w:r>
          </w:p>
        </w:tc>
        <w:tc>
          <w:tcPr>
            <w:tcW w:w="2146" w:type="dxa"/>
          </w:tcPr>
          <w:p w14:paraId="689E1BDA" w14:textId="77777777" w:rsidR="00B31A2C" w:rsidRPr="00173975" w:rsidRDefault="00B31A2C" w:rsidP="009338A6">
            <w:pPr>
              <w:jc w:val="center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5,57</w:t>
            </w:r>
          </w:p>
        </w:tc>
      </w:tr>
      <w:tr w:rsidR="00B31A2C" w14:paraId="66493398" w14:textId="77777777" w:rsidTr="009338A6">
        <w:trPr>
          <w:trHeight w:val="720"/>
        </w:trPr>
        <w:tc>
          <w:tcPr>
            <w:tcW w:w="704" w:type="dxa"/>
          </w:tcPr>
          <w:p w14:paraId="43B1BD8A" w14:textId="77777777" w:rsidR="00B31A2C" w:rsidRDefault="00B31A2C" w:rsidP="0093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14:paraId="14C12F2D" w14:textId="77777777" w:rsidR="00B31A2C" w:rsidRPr="00173975" w:rsidRDefault="00B31A2C" w:rsidP="009338A6">
            <w:pPr>
              <w:jc w:val="both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г. Усть-Катав, ул. Первомайская, д.34</w:t>
            </w:r>
          </w:p>
        </w:tc>
        <w:tc>
          <w:tcPr>
            <w:tcW w:w="1964" w:type="dxa"/>
          </w:tcPr>
          <w:p w14:paraId="523B953B" w14:textId="77777777" w:rsidR="00B31A2C" w:rsidRPr="00173975" w:rsidRDefault="00B31A2C" w:rsidP="009338A6">
            <w:pPr>
              <w:jc w:val="center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7,0</w:t>
            </w:r>
          </w:p>
        </w:tc>
        <w:tc>
          <w:tcPr>
            <w:tcW w:w="2146" w:type="dxa"/>
          </w:tcPr>
          <w:p w14:paraId="52D8E800" w14:textId="77777777" w:rsidR="00B31A2C" w:rsidRPr="00173975" w:rsidRDefault="00B31A2C" w:rsidP="009338A6">
            <w:pPr>
              <w:jc w:val="center"/>
              <w:rPr>
                <w:sz w:val="28"/>
                <w:szCs w:val="28"/>
              </w:rPr>
            </w:pPr>
            <w:r w:rsidRPr="00173975">
              <w:rPr>
                <w:sz w:val="28"/>
                <w:szCs w:val="28"/>
              </w:rPr>
              <w:t>7,0</w:t>
            </w:r>
          </w:p>
        </w:tc>
      </w:tr>
    </w:tbl>
    <w:p w14:paraId="214D4821" w14:textId="77777777" w:rsidR="00B31A2C" w:rsidRDefault="00B31A2C" w:rsidP="00B31A2C">
      <w:pPr>
        <w:autoSpaceDE w:val="0"/>
        <w:autoSpaceDN w:val="0"/>
        <w:adjustRightInd w:val="0"/>
        <w:ind w:firstLine="720"/>
        <w:jc w:val="both"/>
      </w:pPr>
    </w:p>
    <w:p w14:paraId="2CD4E1C5" w14:textId="77777777" w:rsidR="00B31A2C" w:rsidRPr="008F0A04" w:rsidRDefault="00B31A2C" w:rsidP="00B31A2C">
      <w:pPr>
        <w:autoSpaceDE w:val="0"/>
        <w:autoSpaceDN w:val="0"/>
        <w:adjustRightInd w:val="0"/>
        <w:ind w:firstLine="720"/>
        <w:jc w:val="both"/>
      </w:pPr>
      <w:r>
        <w:t>*</w:t>
      </w:r>
      <w:r w:rsidRPr="008F0A04">
        <w:t>Примечание:</w:t>
      </w:r>
    </w:p>
    <w:p w14:paraId="7DE61CDA" w14:textId="77777777" w:rsidR="00B31A2C" w:rsidRDefault="00B31A2C" w:rsidP="00B31A2C">
      <w:pPr>
        <w:autoSpaceDE w:val="0"/>
        <w:autoSpaceDN w:val="0"/>
        <w:adjustRightInd w:val="0"/>
        <w:ind w:firstLine="720"/>
        <w:jc w:val="both"/>
      </w:pPr>
      <w:r w:rsidRPr="008F0A04">
        <w:t>В размере платы за содержание жилого помещения не учтены расходы на оплату холодной и горячей воды, отведение сточных вод, электрической энергии, потребляемые при содержании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sectPr w:rsidR="00B31A2C" w:rsidSect="00B9314A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177234"/>
    <w:rsid w:val="006C12A0"/>
    <w:rsid w:val="007838DB"/>
    <w:rsid w:val="00AB1F75"/>
    <w:rsid w:val="00B31A2C"/>
    <w:rsid w:val="00B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2B87E"/>
  <w15:chartTrackingRefBased/>
  <w15:docId w15:val="{790A9607-6C69-458B-B086-412E4580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A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A2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B31A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8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go.su" TargetMode="External"/><Relationship Id="rId5" Type="http://schemas.openxmlformats.org/officeDocument/2006/relationships/hyperlink" Target="garantF1://71829934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Ермакова Татьяна Федоровна</cp:lastModifiedBy>
  <cp:revision>2</cp:revision>
  <cp:lastPrinted>2020-12-22T09:36:00Z</cp:lastPrinted>
  <dcterms:created xsi:type="dcterms:W3CDTF">2020-12-24T09:01:00Z</dcterms:created>
  <dcterms:modified xsi:type="dcterms:W3CDTF">2020-12-24T09:01:00Z</dcterms:modified>
</cp:coreProperties>
</file>