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30" w:rsidRDefault="00024530" w:rsidP="00024530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530" w:rsidRDefault="00024530" w:rsidP="00024530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024530" w:rsidRDefault="00024530" w:rsidP="00024530">
      <w:pPr>
        <w:pStyle w:val="2"/>
      </w:pPr>
      <w:r>
        <w:t>Челябинской области</w:t>
      </w:r>
    </w:p>
    <w:p w:rsidR="00024530" w:rsidRDefault="00024530" w:rsidP="00024530"/>
    <w:p w:rsidR="00024530" w:rsidRDefault="00024530" w:rsidP="00024530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463"/>
      </w:tblGrid>
      <w:tr w:rsidR="00024530" w:rsidTr="00CE33C9">
        <w:trPr>
          <w:trHeight w:val="100"/>
        </w:trPr>
        <w:tc>
          <w:tcPr>
            <w:tcW w:w="9594" w:type="dxa"/>
          </w:tcPr>
          <w:p w:rsidR="00024530" w:rsidRDefault="00024530" w:rsidP="00CE33C9"/>
        </w:tc>
      </w:tr>
    </w:tbl>
    <w:p w:rsidR="00024530" w:rsidRDefault="00024530" w:rsidP="00024530">
      <w:r>
        <w:t>От</w:t>
      </w:r>
      <w:r w:rsidR="00043099">
        <w:t xml:space="preserve">   27.02. </w:t>
      </w:r>
      <w:r>
        <w:t xml:space="preserve"> 2015г.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№ </w:t>
      </w:r>
      <w:r w:rsidR="00043099">
        <w:t>182</w:t>
      </w:r>
      <w:r>
        <w:t xml:space="preserve">       </w:t>
      </w:r>
    </w:p>
    <w:p w:rsidR="00024530" w:rsidRDefault="00024530" w:rsidP="00024530"/>
    <w:p w:rsidR="00024530" w:rsidRDefault="00024530" w:rsidP="00024530">
      <w:pPr>
        <w:jc w:val="both"/>
      </w:pPr>
      <w:r>
        <w:t>О внесении изменений в</w:t>
      </w:r>
      <w:r w:rsidRPr="0037511F">
        <w:t xml:space="preserve"> </w:t>
      </w:r>
      <w:r>
        <w:t xml:space="preserve">постановление </w:t>
      </w:r>
    </w:p>
    <w:p w:rsidR="00024530" w:rsidRDefault="00024530" w:rsidP="00024530">
      <w:pPr>
        <w:jc w:val="both"/>
      </w:pPr>
      <w:r>
        <w:t xml:space="preserve">администрации Усть-Катавского городского округа </w:t>
      </w:r>
    </w:p>
    <w:p w:rsidR="00024530" w:rsidRDefault="00024530" w:rsidP="00024530">
      <w:pPr>
        <w:jc w:val="both"/>
      </w:pPr>
      <w:r>
        <w:t>от 29.12.2012г. № 1608</w:t>
      </w:r>
      <w:r w:rsidRPr="0037511F">
        <w:t xml:space="preserve"> </w:t>
      </w:r>
      <w:r>
        <w:t>«Об утверждении  схемы</w:t>
      </w:r>
    </w:p>
    <w:p w:rsidR="00024530" w:rsidRDefault="00024530" w:rsidP="00024530">
      <w:pPr>
        <w:jc w:val="both"/>
      </w:pPr>
      <w:r>
        <w:t>размещения нестационарных торговых объектов»</w:t>
      </w:r>
    </w:p>
    <w:p w:rsidR="00024530" w:rsidRDefault="00024530" w:rsidP="00024530">
      <w:pPr>
        <w:jc w:val="both"/>
      </w:pPr>
    </w:p>
    <w:p w:rsidR="00024530" w:rsidRDefault="00024530" w:rsidP="00024530">
      <w:pPr>
        <w:jc w:val="both"/>
        <w:rPr>
          <w:szCs w:val="28"/>
        </w:rPr>
      </w:pPr>
      <w:r>
        <w:tab/>
      </w:r>
      <w:r w:rsidRPr="00AA79D2">
        <w:rPr>
          <w:szCs w:val="28"/>
        </w:rPr>
        <w:t xml:space="preserve"> </w:t>
      </w:r>
      <w:proofErr w:type="gramStart"/>
      <w:r w:rsidRPr="00AA79D2">
        <w:rPr>
          <w:szCs w:val="28"/>
        </w:rPr>
        <w:t xml:space="preserve">В </w:t>
      </w:r>
      <w:r>
        <w:rPr>
          <w:szCs w:val="28"/>
        </w:rPr>
        <w:t xml:space="preserve"> целях упорядочения размещения нестационарных торговых объектов на территории Усть-Катавского городского округа, в </w:t>
      </w:r>
      <w:r w:rsidRPr="00AA79D2">
        <w:rPr>
          <w:szCs w:val="28"/>
        </w:rPr>
        <w:t xml:space="preserve">соответствии с </w:t>
      </w:r>
      <w:r>
        <w:rPr>
          <w:szCs w:val="28"/>
        </w:rPr>
        <w:t>пунктом 3 статьи 10 Федерального Закона от 28.12.2009года № 381-ФЗ «Об основах государственного регулирования торговой деятельности в Российской Федерации, статьей 15 Федерального Закона от 06.10. 2003 года № 131-ФЗ «Об общих принципах организации местного самоуправления в Российской Федерации», постановлением Правительства Челябинской</w:t>
      </w:r>
      <w:proofErr w:type="gramEnd"/>
      <w:r>
        <w:rPr>
          <w:szCs w:val="28"/>
        </w:rPr>
        <w:t xml:space="preserve"> области  от 16.11.2010года № 261-П «О Порядке разработки и утверждения органами местного самоуправления</w:t>
      </w:r>
      <w:r w:rsidRPr="00ED2654">
        <w:rPr>
          <w:szCs w:val="28"/>
        </w:rPr>
        <w:t xml:space="preserve"> </w:t>
      </w:r>
      <w:r>
        <w:rPr>
          <w:szCs w:val="28"/>
        </w:rPr>
        <w:t>схемы размещения нестационарных торговых объектов</w:t>
      </w:r>
      <w:r w:rsidRPr="00ED2654">
        <w:rPr>
          <w:szCs w:val="28"/>
        </w:rPr>
        <w:t xml:space="preserve"> </w:t>
      </w:r>
      <w:r>
        <w:rPr>
          <w:szCs w:val="28"/>
        </w:rPr>
        <w:t>на земельных участках, в зданиях, строениях, сооружениях, находящихся в муниципальной  собственности», Устава Усть-Катавского городского округа,</w:t>
      </w:r>
    </w:p>
    <w:p w:rsidR="00024530" w:rsidRPr="00AA79D2" w:rsidRDefault="00024530" w:rsidP="00024530">
      <w:pPr>
        <w:jc w:val="both"/>
        <w:rPr>
          <w:szCs w:val="28"/>
        </w:rPr>
      </w:pPr>
      <w:r>
        <w:rPr>
          <w:szCs w:val="28"/>
        </w:rPr>
        <w:t xml:space="preserve">администрация Усть-Катавского городского округа </w:t>
      </w:r>
      <w:r w:rsidRPr="00AA79D2">
        <w:rPr>
          <w:szCs w:val="28"/>
        </w:rPr>
        <w:t>ПОСТАНОВЛЯ</w:t>
      </w:r>
      <w:r>
        <w:rPr>
          <w:szCs w:val="28"/>
        </w:rPr>
        <w:t>ЕТ</w:t>
      </w:r>
      <w:r w:rsidRPr="00AA79D2">
        <w:rPr>
          <w:szCs w:val="28"/>
        </w:rPr>
        <w:t>:</w:t>
      </w:r>
    </w:p>
    <w:p w:rsidR="008A1F03" w:rsidRPr="008A1F03" w:rsidRDefault="00024530" w:rsidP="008A1F03">
      <w:pPr>
        <w:ind w:firstLine="708"/>
        <w:jc w:val="both"/>
      </w:pPr>
      <w:r>
        <w:t>1.Пункт 3 постановления администрации Усть-Катавского городского округа от 29.12.2012г. № 1608</w:t>
      </w:r>
      <w:r w:rsidRPr="0037511F">
        <w:t xml:space="preserve"> </w:t>
      </w:r>
      <w:r>
        <w:t>«Об утверждении  схемы</w:t>
      </w:r>
      <w:r w:rsidR="008A1F03">
        <w:t xml:space="preserve"> </w:t>
      </w:r>
      <w:r>
        <w:t>размещения нестационарных торговых объектов» изложить в новой редакции: «3. Начальнику</w:t>
      </w:r>
      <w:r w:rsidR="008A1F03" w:rsidRPr="008A1F03">
        <w:t xml:space="preserve"> </w:t>
      </w:r>
      <w:r w:rsidR="008A1F03">
        <w:t>общего отдела администрации</w:t>
      </w:r>
      <w:r w:rsidR="008A1F03" w:rsidRPr="005F65E5">
        <w:t xml:space="preserve"> </w:t>
      </w:r>
      <w:r w:rsidR="008A1F03">
        <w:t>Усть-Катавского городского округа Толоконникова О.Л. опубликовать в газете «Усть-Катавская неделя»,</w:t>
      </w:r>
      <w:r w:rsidR="00534499">
        <w:t xml:space="preserve"> обнародовать</w:t>
      </w:r>
      <w:r w:rsidR="008A1F03">
        <w:t xml:space="preserve"> на информационном стенде и </w:t>
      </w:r>
      <w:r w:rsidR="00534499">
        <w:t xml:space="preserve">разместить </w:t>
      </w:r>
      <w:r w:rsidR="00CE33C9">
        <w:t xml:space="preserve">на </w:t>
      </w:r>
      <w:r w:rsidR="008A1F03">
        <w:t>официальном сайте администрации Усть-Катавского городского округа (</w:t>
      </w:r>
      <w:r w:rsidR="008A1F03">
        <w:rPr>
          <w:lang w:val="en-US"/>
        </w:rPr>
        <w:t>www</w:t>
      </w:r>
      <w:r w:rsidR="008A1F03" w:rsidRPr="005774DE">
        <w:t>.</w:t>
      </w:r>
      <w:r w:rsidR="008A1F03">
        <w:rPr>
          <w:lang w:val="en-US"/>
        </w:rPr>
        <w:t>ukgo</w:t>
      </w:r>
      <w:r w:rsidR="008A1F03" w:rsidRPr="005774DE">
        <w:t>.</w:t>
      </w:r>
      <w:r w:rsidR="008A1F03">
        <w:rPr>
          <w:lang w:val="en-US"/>
        </w:rPr>
        <w:t>su</w:t>
      </w:r>
      <w:r w:rsidR="008A1F03">
        <w:t>) данное постановление».</w:t>
      </w:r>
      <w:r w:rsidR="008A1F03">
        <w:rPr>
          <w:szCs w:val="28"/>
        </w:rPr>
        <w:t xml:space="preserve">  </w:t>
      </w:r>
    </w:p>
    <w:p w:rsidR="00CE33C9" w:rsidRPr="008A1F03" w:rsidRDefault="008A1F03" w:rsidP="00CE33C9">
      <w:pPr>
        <w:ind w:firstLine="708"/>
        <w:jc w:val="both"/>
      </w:pPr>
      <w:r>
        <w:rPr>
          <w:szCs w:val="28"/>
        </w:rPr>
        <w:t xml:space="preserve">2.Начальнику общего отдела администрации Усть-Катавского городского округа О.Л.Толоконниковой </w:t>
      </w:r>
      <w:r w:rsidR="00CE33C9">
        <w:t>опубликовать в газете «Усть-Катавская неделя», обнародовать на информационном стенде и разместить на официальном сайте администрации Усть-Катавского городского округа (</w:t>
      </w:r>
      <w:r w:rsidR="00CE33C9">
        <w:rPr>
          <w:lang w:val="en-US"/>
        </w:rPr>
        <w:t>www</w:t>
      </w:r>
      <w:r w:rsidR="00CE33C9" w:rsidRPr="005774DE">
        <w:t>.</w:t>
      </w:r>
      <w:r w:rsidR="00CE33C9">
        <w:rPr>
          <w:lang w:val="en-US"/>
        </w:rPr>
        <w:t>ukgo</w:t>
      </w:r>
      <w:r w:rsidR="00CE33C9" w:rsidRPr="005774DE">
        <w:t>.</w:t>
      </w:r>
      <w:r w:rsidR="00CE33C9">
        <w:rPr>
          <w:lang w:val="en-US"/>
        </w:rPr>
        <w:t>su</w:t>
      </w:r>
      <w:r w:rsidR="005B4A64">
        <w:t>) данное постановление</w:t>
      </w:r>
      <w:r w:rsidR="00CE33C9">
        <w:t>.</w:t>
      </w:r>
      <w:r w:rsidR="00CE33C9">
        <w:rPr>
          <w:szCs w:val="28"/>
        </w:rPr>
        <w:t xml:space="preserve">  </w:t>
      </w:r>
    </w:p>
    <w:p w:rsidR="00534499" w:rsidRDefault="00534499" w:rsidP="008A1F03">
      <w:pPr>
        <w:ind w:firstLine="708"/>
        <w:jc w:val="both"/>
        <w:rPr>
          <w:szCs w:val="28"/>
        </w:rPr>
      </w:pPr>
    </w:p>
    <w:p w:rsidR="00CE33C9" w:rsidRDefault="00CE33C9" w:rsidP="008A1F03">
      <w:pPr>
        <w:ind w:firstLine="708"/>
        <w:jc w:val="both"/>
        <w:rPr>
          <w:szCs w:val="28"/>
        </w:rPr>
      </w:pPr>
    </w:p>
    <w:p w:rsidR="00CE33C9" w:rsidRDefault="00CE33C9" w:rsidP="008A1F03">
      <w:pPr>
        <w:ind w:firstLine="708"/>
        <w:jc w:val="both"/>
        <w:rPr>
          <w:szCs w:val="28"/>
        </w:rPr>
      </w:pPr>
    </w:p>
    <w:p w:rsidR="00CE33C9" w:rsidRDefault="00CE33C9" w:rsidP="00CE33C9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</w:t>
      </w:r>
    </w:p>
    <w:p w:rsidR="00CE33C9" w:rsidRPr="00CE33C9" w:rsidRDefault="00CE33C9" w:rsidP="00CE33C9">
      <w:pPr>
        <w:ind w:firstLine="708"/>
        <w:jc w:val="both"/>
        <w:rPr>
          <w:szCs w:val="28"/>
        </w:rPr>
      </w:pPr>
      <w:r>
        <w:rPr>
          <w:szCs w:val="28"/>
        </w:rPr>
        <w:t xml:space="preserve">                                               </w:t>
      </w:r>
      <w:r w:rsidRPr="00CE33C9">
        <w:rPr>
          <w:sz w:val="22"/>
          <w:szCs w:val="22"/>
        </w:rPr>
        <w:t>2</w:t>
      </w:r>
    </w:p>
    <w:p w:rsidR="00CE33C9" w:rsidRDefault="00CE33C9" w:rsidP="008A1F03">
      <w:pPr>
        <w:ind w:firstLine="708"/>
        <w:jc w:val="both"/>
        <w:rPr>
          <w:szCs w:val="28"/>
        </w:rPr>
      </w:pPr>
    </w:p>
    <w:p w:rsidR="008A1F03" w:rsidRDefault="008A1F03" w:rsidP="008A1F03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 заместителя главы Усть-Катавского городского округа</w:t>
      </w:r>
      <w:r w:rsidRPr="00FB07AB">
        <w:rPr>
          <w:szCs w:val="28"/>
        </w:rPr>
        <w:t xml:space="preserve"> – </w:t>
      </w:r>
      <w:r>
        <w:rPr>
          <w:szCs w:val="28"/>
        </w:rPr>
        <w:t>начальника Управления имущественных и земельных отношений  Е.И.Алфёрову.</w:t>
      </w:r>
    </w:p>
    <w:p w:rsidR="008A1F03" w:rsidRDefault="008A1F03" w:rsidP="008A1F03">
      <w:pPr>
        <w:rPr>
          <w:szCs w:val="28"/>
        </w:rPr>
      </w:pPr>
    </w:p>
    <w:p w:rsidR="008A1F03" w:rsidRDefault="008A1F03" w:rsidP="008A1F03">
      <w:pPr>
        <w:rPr>
          <w:szCs w:val="28"/>
        </w:rPr>
      </w:pPr>
    </w:p>
    <w:p w:rsidR="008A1F03" w:rsidRDefault="008A1F03" w:rsidP="008A1F03">
      <w:pPr>
        <w:rPr>
          <w:szCs w:val="28"/>
        </w:rPr>
      </w:pPr>
    </w:p>
    <w:p w:rsidR="008A1F03" w:rsidRPr="00FB07AB" w:rsidRDefault="008A1F03" w:rsidP="008A1F03">
      <w:pPr>
        <w:rPr>
          <w:szCs w:val="28"/>
        </w:rPr>
      </w:pPr>
      <w:r>
        <w:t>Глава Усть-Катавского</w:t>
      </w:r>
    </w:p>
    <w:p w:rsidR="008A1F03" w:rsidRPr="00FB07AB" w:rsidRDefault="008A1F03" w:rsidP="008A1F03">
      <w:r>
        <w:t>городского округа                                                                             Э.В.Алфёров</w:t>
      </w:r>
    </w:p>
    <w:p w:rsidR="00024530" w:rsidRDefault="00024530" w:rsidP="00024530">
      <w:pPr>
        <w:ind w:firstLine="708"/>
        <w:jc w:val="both"/>
      </w:pPr>
    </w:p>
    <w:p w:rsidR="00024530" w:rsidRDefault="00024530" w:rsidP="00024530">
      <w:pPr>
        <w:ind w:firstLine="708"/>
        <w:jc w:val="both"/>
      </w:pPr>
    </w:p>
    <w:p w:rsidR="0093652D" w:rsidRDefault="0093652D"/>
    <w:p w:rsidR="008A1F03" w:rsidRDefault="008A1F03"/>
    <w:p w:rsidR="008A1F03" w:rsidRDefault="008A1F03"/>
    <w:p w:rsidR="008A1F03" w:rsidRDefault="008A1F03"/>
    <w:sectPr w:rsidR="008A1F03" w:rsidSect="00CE33C9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E62DE"/>
    <w:multiLevelType w:val="hybridMultilevel"/>
    <w:tmpl w:val="3036D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4530"/>
    <w:rsid w:val="00024530"/>
    <w:rsid w:val="00043099"/>
    <w:rsid w:val="00534499"/>
    <w:rsid w:val="005B40FE"/>
    <w:rsid w:val="005B4A64"/>
    <w:rsid w:val="008A1F03"/>
    <w:rsid w:val="0093652D"/>
    <w:rsid w:val="00AF72E4"/>
    <w:rsid w:val="00CE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5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4530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024530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530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24530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45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5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4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УКГО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nadezdina</cp:lastModifiedBy>
  <cp:revision>3</cp:revision>
  <cp:lastPrinted>2015-03-02T08:56:00Z</cp:lastPrinted>
  <dcterms:created xsi:type="dcterms:W3CDTF">2015-03-02T10:13:00Z</dcterms:created>
  <dcterms:modified xsi:type="dcterms:W3CDTF">2015-03-03T09:18:00Z</dcterms:modified>
</cp:coreProperties>
</file>