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BA2" w:rsidRPr="004923AD" w:rsidRDefault="00195BA2" w:rsidP="00195BA2">
      <w:pPr>
        <w:pStyle w:val="ConsPlusNormal"/>
        <w:jc w:val="center"/>
      </w:pPr>
      <w:r w:rsidRPr="004923AD">
        <w:rPr>
          <w:noProof/>
        </w:rPr>
        <w:drawing>
          <wp:inline distT="0" distB="0" distL="0" distR="0">
            <wp:extent cx="5780405" cy="906145"/>
            <wp:effectExtent l="0" t="0" r="0" b="8255"/>
            <wp:docPr id="1" name="Рисунок 1" descr="C:\Users\Антон Хабиров\Pictures\logo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тон Хабиров\Pictures\logo-bi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40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BA2" w:rsidRPr="004923AD" w:rsidRDefault="00195BA2" w:rsidP="00195BA2">
      <w:pPr>
        <w:pStyle w:val="ConsPlusNormal"/>
      </w:pPr>
    </w:p>
    <w:p w:rsidR="00195BA2" w:rsidRPr="004923AD" w:rsidRDefault="00195BA2" w:rsidP="00195BA2">
      <w:pPr>
        <w:pStyle w:val="ConsPlusNormal"/>
      </w:pPr>
      <w:r w:rsidRPr="004923AD">
        <w:t>Зарегистрировано в Минюсте России 26 октября 2020 г. № 60563</w:t>
      </w:r>
    </w:p>
    <w:p w:rsidR="00195BA2" w:rsidRPr="004923AD" w:rsidRDefault="00195BA2" w:rsidP="00195BA2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p w:rsidR="00195BA2" w:rsidRPr="004923AD" w:rsidRDefault="00195BA2" w:rsidP="00195BA2">
      <w:pPr>
        <w:pStyle w:val="ConsPlusNormal"/>
        <w:jc w:val="both"/>
      </w:pPr>
    </w:p>
    <w:p w:rsidR="00195BA2" w:rsidRPr="004923AD" w:rsidRDefault="00195BA2" w:rsidP="00195BA2">
      <w:pPr>
        <w:pStyle w:val="ConsPlusTitle"/>
        <w:jc w:val="center"/>
      </w:pPr>
      <w:r w:rsidRPr="004923AD">
        <w:t>ГЛАВНЫЙ ГОСУДАРСТВЕННЫЙ САНИТАРНЫЙ ВРАЧ</w:t>
      </w:r>
    </w:p>
    <w:p w:rsidR="00195BA2" w:rsidRPr="004923AD" w:rsidRDefault="00195BA2" w:rsidP="00195BA2">
      <w:pPr>
        <w:pStyle w:val="ConsPlusTitle"/>
        <w:jc w:val="center"/>
      </w:pPr>
      <w:r w:rsidRPr="004923AD">
        <w:t>РОССИЙСКОЙ ФЕДЕРАЦИИ</w:t>
      </w:r>
    </w:p>
    <w:p w:rsidR="00195BA2" w:rsidRPr="004923AD" w:rsidRDefault="00195BA2" w:rsidP="00195BA2">
      <w:pPr>
        <w:pStyle w:val="ConsPlusTitle"/>
        <w:jc w:val="center"/>
      </w:pPr>
    </w:p>
    <w:p w:rsidR="00195BA2" w:rsidRPr="004923AD" w:rsidRDefault="00195BA2" w:rsidP="00195BA2">
      <w:pPr>
        <w:pStyle w:val="ConsPlusTitle"/>
        <w:jc w:val="center"/>
      </w:pPr>
      <w:r w:rsidRPr="004923AD">
        <w:t>ПОСТАНОВЛЕНИЕ</w:t>
      </w:r>
    </w:p>
    <w:p w:rsidR="00195BA2" w:rsidRPr="004923AD" w:rsidRDefault="00195BA2" w:rsidP="00195BA2">
      <w:pPr>
        <w:pStyle w:val="ConsPlusTitle"/>
        <w:jc w:val="center"/>
      </w:pPr>
      <w:bookmarkStart w:id="0" w:name="_GoBack"/>
      <w:proofErr w:type="gramStart"/>
      <w:r w:rsidRPr="004923AD">
        <w:t>от</w:t>
      </w:r>
      <w:proofErr w:type="gramEnd"/>
      <w:r w:rsidRPr="004923AD">
        <w:t xml:space="preserve"> 16 октября 2020 г. № 31</w:t>
      </w:r>
      <w:bookmarkEnd w:id="0"/>
    </w:p>
    <w:p w:rsidR="00195BA2" w:rsidRPr="004923AD" w:rsidRDefault="00195BA2" w:rsidP="00195BA2">
      <w:pPr>
        <w:pStyle w:val="ConsPlusTitle"/>
        <w:jc w:val="center"/>
      </w:pPr>
    </w:p>
    <w:p w:rsidR="00195BA2" w:rsidRPr="004923AD" w:rsidRDefault="00195BA2" w:rsidP="00195BA2">
      <w:pPr>
        <w:pStyle w:val="ConsPlusTitle"/>
        <w:jc w:val="center"/>
      </w:pPr>
      <w:r w:rsidRPr="004923AD">
        <w:t>О ДОПОЛНИТЕЛЬНЫХ МЕРАХ</w:t>
      </w:r>
    </w:p>
    <w:p w:rsidR="00195BA2" w:rsidRPr="004923AD" w:rsidRDefault="00195BA2" w:rsidP="00195BA2">
      <w:pPr>
        <w:pStyle w:val="ConsPlusTitle"/>
        <w:jc w:val="center"/>
      </w:pPr>
      <w:r w:rsidRPr="004923AD">
        <w:t>ПО СНИЖЕНИЮ РИСКОВ РАСПРОСТРАНЕНИЯ COVID-19 В ПЕРИОД</w:t>
      </w:r>
    </w:p>
    <w:p w:rsidR="00195BA2" w:rsidRPr="004923AD" w:rsidRDefault="00195BA2" w:rsidP="00195BA2">
      <w:pPr>
        <w:pStyle w:val="ConsPlusTitle"/>
        <w:jc w:val="center"/>
      </w:pPr>
      <w:r w:rsidRPr="004923AD">
        <w:t>СЕЗОННОГО ПОДЪЕМА ЗАБОЛЕВАЕМОСТИ ОСТРЫМИ РЕСПИРАТОРНЫМИ</w:t>
      </w:r>
    </w:p>
    <w:p w:rsidR="00195BA2" w:rsidRPr="004923AD" w:rsidRDefault="00195BA2" w:rsidP="00195BA2">
      <w:pPr>
        <w:pStyle w:val="ConsPlusTitle"/>
        <w:jc w:val="center"/>
      </w:pPr>
      <w:r w:rsidRPr="004923AD">
        <w:t>ВИРУСНЫМИ ИНФЕКЦИЯМИ И ГРИППОМ</w:t>
      </w:r>
    </w:p>
    <w:p w:rsidR="00195BA2" w:rsidRPr="004923AD" w:rsidRDefault="00195BA2" w:rsidP="00195BA2">
      <w:pPr>
        <w:pStyle w:val="ConsPlusNormal"/>
        <w:jc w:val="both"/>
      </w:pPr>
    </w:p>
    <w:p w:rsidR="00195BA2" w:rsidRPr="004923AD" w:rsidRDefault="00195BA2" w:rsidP="00195BA2">
      <w:pPr>
        <w:pStyle w:val="ConsPlusNormal"/>
        <w:ind w:firstLine="540"/>
        <w:jc w:val="both"/>
      </w:pPr>
      <w:r w:rsidRPr="004923AD">
        <w:t xml:space="preserve">В связи с продолжающимся глобальным распространением новой </w:t>
      </w:r>
      <w:proofErr w:type="spellStart"/>
      <w:r w:rsidRPr="004923AD">
        <w:t>коронавирусной</w:t>
      </w:r>
      <w:proofErr w:type="spellEnd"/>
      <w:r w:rsidRPr="004923AD">
        <w:t xml:space="preserve"> инфекции (COVID-19) в целях снижения рисков распространения COVID-19 в Российской Федерации в период сезонного подъема заболеваемости острыми респираторными вирусными инфекциями и гриппом в соответствии со статьей 31, подпунктом 6 пункта 1 статьи 51 Федерального закона от 30.03.1999 № 52-ФЗ "О санитарно-эпидемиологическом благополучии населения" (Собрание законодательства Российской Федерации, 1999, № 14, ст. 1650; 2019, № 30, ст. 4134) постановляю:</w:t>
      </w:r>
    </w:p>
    <w:p w:rsidR="00195BA2" w:rsidRPr="004923AD" w:rsidRDefault="00195BA2" w:rsidP="00195BA2">
      <w:pPr>
        <w:pStyle w:val="ConsPlusNormal"/>
        <w:ind w:firstLine="540"/>
        <w:jc w:val="both"/>
      </w:pPr>
      <w:bookmarkStart w:id="1" w:name="Par16"/>
      <w:bookmarkEnd w:id="1"/>
      <w:r w:rsidRPr="004923AD">
        <w:t>1. Лицам, находящимся на территории Российской Федерации, обеспечить ношение гигиенических масок для защиты органов дыхания в местах массового пребывания людей, в общественном транспорте, такси, на парковках, в лифтах.</w:t>
      </w:r>
    </w:p>
    <w:p w:rsidR="00195BA2" w:rsidRPr="004923AD" w:rsidRDefault="00195BA2" w:rsidP="00195BA2">
      <w:pPr>
        <w:pStyle w:val="ConsPlusNormal"/>
        <w:ind w:firstLine="540"/>
        <w:jc w:val="both"/>
      </w:pPr>
      <w:r w:rsidRPr="004923AD">
        <w:t>2. Высшим должностным лицам субъектов Российской Федерации (руководителям высшего исполнительного органа государственной власти субъектов Российской Федерации) обеспечить контроль за исполнением пункта 1 настоящего Постановления, а также исходя из санитарно-эпидемиологической обстановки рекомендовать:</w:t>
      </w:r>
    </w:p>
    <w:p w:rsidR="00195BA2" w:rsidRPr="004923AD" w:rsidRDefault="00195BA2" w:rsidP="00195BA2">
      <w:pPr>
        <w:pStyle w:val="ConsPlusNormal"/>
        <w:ind w:firstLine="540"/>
        <w:jc w:val="both"/>
      </w:pPr>
      <w:r w:rsidRPr="004923AD">
        <w:t>2.1. Обеспечить своевременное принятие противоэпидемических мер, направленных на стабилизацию обстановки, связанной с распространением случаев заболевания COVID-19.</w:t>
      </w:r>
    </w:p>
    <w:p w:rsidR="00195BA2" w:rsidRPr="004923AD" w:rsidRDefault="00195BA2" w:rsidP="00195BA2">
      <w:pPr>
        <w:pStyle w:val="ConsPlusNormal"/>
        <w:ind w:firstLine="540"/>
        <w:jc w:val="both"/>
      </w:pPr>
      <w:r w:rsidRPr="004923AD">
        <w:t>2.2. Принять меры санитарно-эпидемиологического характера (в том числе посредством осуществления ограничительных мероприятий), направленные на защиту лиц, относящихся к группам риска заболевания COVID-19, в первую очередь людей в возрасте 65 лет и старше, лиц, больных хроническими заболеваниями.</w:t>
      </w:r>
    </w:p>
    <w:p w:rsidR="00195BA2" w:rsidRPr="004923AD" w:rsidRDefault="00195BA2" w:rsidP="00195BA2">
      <w:pPr>
        <w:pStyle w:val="ConsPlusNormal"/>
        <w:ind w:firstLine="540"/>
        <w:jc w:val="both"/>
      </w:pPr>
      <w:r w:rsidRPr="004923AD">
        <w:t>2.3. Запретить юридическим лицам и индивидуальным предпринимателям, осуществляющим организацию зрелищно-развлекательных мероприятий, оказывающим услуги общественного питания, их проведение, оказание в период с 23.00 до 06.00 часов.</w:t>
      </w:r>
    </w:p>
    <w:p w:rsidR="00195BA2" w:rsidRPr="004923AD" w:rsidRDefault="00195BA2" w:rsidP="00195BA2">
      <w:pPr>
        <w:pStyle w:val="ConsPlusNormal"/>
        <w:ind w:firstLine="540"/>
        <w:jc w:val="both"/>
      </w:pPr>
      <w:r w:rsidRPr="004923AD">
        <w:t>2.4. Усилить режим текущей дезинфекции на общественном транспорте, такси, а также в иных местах массового пребывания людей (на торговых объектах, объектах общественного питания, в местах проведения театрально-зрелищных, культурно-просветительских, зрелищно-развлекательных мероприятий).</w:t>
      </w:r>
    </w:p>
    <w:p w:rsidR="00195BA2" w:rsidRPr="004923AD" w:rsidRDefault="00195BA2" w:rsidP="00195BA2">
      <w:pPr>
        <w:pStyle w:val="ConsPlusNormal"/>
        <w:ind w:firstLine="540"/>
        <w:jc w:val="both"/>
      </w:pPr>
      <w:r w:rsidRPr="004923AD">
        <w:t>2.5. Обеспечить уровень охвата лабораторными исследованиями не менее 150 исследований на 100 тысяч населения (</w:t>
      </w:r>
      <w:proofErr w:type="spellStart"/>
      <w:r w:rsidRPr="004923AD">
        <w:t>среднесуточно</w:t>
      </w:r>
      <w:proofErr w:type="spellEnd"/>
      <w:r w:rsidRPr="004923AD">
        <w:t xml:space="preserve"> за 7 дней).</w:t>
      </w:r>
    </w:p>
    <w:p w:rsidR="00195BA2" w:rsidRPr="004923AD" w:rsidRDefault="00195BA2" w:rsidP="00195BA2">
      <w:pPr>
        <w:pStyle w:val="ConsPlusNormal"/>
        <w:ind w:firstLine="540"/>
        <w:jc w:val="both"/>
      </w:pPr>
      <w:r w:rsidRPr="004923AD">
        <w:t xml:space="preserve">3. Руководителям территориальных органов </w:t>
      </w:r>
      <w:proofErr w:type="spellStart"/>
      <w:r w:rsidRPr="004923AD">
        <w:t>Роспотребнадзора</w:t>
      </w:r>
      <w:proofErr w:type="spellEnd"/>
      <w:r w:rsidRPr="004923AD">
        <w:t xml:space="preserve"> обеспечить контроль за реализацией настоящего Постановления.</w:t>
      </w:r>
    </w:p>
    <w:p w:rsidR="00195BA2" w:rsidRPr="004923AD" w:rsidRDefault="00195BA2" w:rsidP="00195BA2">
      <w:pPr>
        <w:pStyle w:val="ConsPlusNormal"/>
        <w:ind w:firstLine="540"/>
        <w:jc w:val="both"/>
      </w:pPr>
      <w:r w:rsidRPr="004923AD">
        <w:t>4. Настоящее Постановление вступает в силу со дня, следующего за днем его официального опубликования.</w:t>
      </w:r>
    </w:p>
    <w:p w:rsidR="00195BA2" w:rsidRPr="004923AD" w:rsidRDefault="00195BA2" w:rsidP="00195BA2">
      <w:pPr>
        <w:pStyle w:val="ConsPlusNormal"/>
        <w:jc w:val="both"/>
      </w:pPr>
    </w:p>
    <w:p w:rsidR="00195BA2" w:rsidRDefault="00195BA2" w:rsidP="00195BA2">
      <w:pPr>
        <w:pStyle w:val="ConsPlusNormal"/>
        <w:jc w:val="right"/>
      </w:pPr>
      <w:r w:rsidRPr="004923AD">
        <w:t>А.Ю.ПОПОВА</w:t>
      </w:r>
    </w:p>
    <w:p w:rsidR="00195BA2" w:rsidRDefault="00195BA2" w:rsidP="00195BA2">
      <w:pPr>
        <w:pStyle w:val="ConsPlusNormal"/>
      </w:pPr>
    </w:p>
    <w:p w:rsidR="00677461" w:rsidRPr="002F05C6" w:rsidRDefault="00195BA2" w:rsidP="00195BA2">
      <w:pPr>
        <w:pStyle w:val="ConsPlusNormal"/>
      </w:pPr>
      <w:r>
        <w:t xml:space="preserve">Локализация: </w:t>
      </w:r>
      <w:hyperlink r:id="rId5" w:history="1">
        <w:r w:rsidRPr="004923AD">
          <w:rPr>
            <w:rStyle w:val="a3"/>
          </w:rPr>
          <w:t>гигиена труда</w:t>
        </w:r>
      </w:hyperlink>
      <w:r>
        <w:t xml:space="preserve"> на блог-инженера.рф</w:t>
      </w:r>
    </w:p>
    <w:sectPr w:rsidR="00677461" w:rsidRPr="002F05C6" w:rsidSect="004923AD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568" w:right="566" w:bottom="993" w:left="1133" w:header="0" w:footer="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95BA2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95BA2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95BA2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95BA2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A2"/>
    <w:rsid w:val="00195BA2"/>
    <w:rsid w:val="002F05C6"/>
    <w:rsid w:val="0067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9669B-F469-49AA-8F74-D06C4B11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B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5B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95B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95B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hyperlink" Target="https://&#1073;&#1083;&#1086;&#1075;-&#1080;&#1085;&#1078;&#1077;&#1085;&#1077;&#1088;&#1072;.&#1088;&#1092;/gigiena-truda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Блог-Инженера</dc:creator>
  <cp:keywords/>
  <dc:description/>
  <cp:lastModifiedBy>Антон Хабиров</cp:lastModifiedBy>
  <cp:revision>1</cp:revision>
  <dcterms:created xsi:type="dcterms:W3CDTF">2020-10-29T20:27:00Z</dcterms:created>
  <dcterms:modified xsi:type="dcterms:W3CDTF">2020-10-29T20:28:00Z</dcterms:modified>
</cp:coreProperties>
</file>